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2F4" w:rsidRPr="002B4183" w:rsidRDefault="00B322F4" w:rsidP="00B322F4">
      <w:pPr>
        <w:spacing w:before="120"/>
        <w:jc w:val="left"/>
        <w:rPr>
          <w:rFonts w:ascii="Century Gothic" w:hAnsi="Century Gothic"/>
          <w:b/>
          <w:color w:val="74A7A4" w:themeColor="text2"/>
          <w:sz w:val="56"/>
          <w:szCs w:val="56"/>
        </w:rPr>
      </w:pPr>
    </w:p>
    <w:p w:rsidR="00B322F4" w:rsidRPr="002B4183" w:rsidRDefault="00B322F4" w:rsidP="00B322F4">
      <w:pPr>
        <w:spacing w:before="120"/>
        <w:jc w:val="left"/>
        <w:rPr>
          <w:rFonts w:ascii="Century Gothic" w:hAnsi="Century Gothic"/>
          <w:b/>
          <w:color w:val="74A7A4" w:themeColor="text2"/>
          <w:sz w:val="56"/>
          <w:szCs w:val="56"/>
        </w:rPr>
      </w:pPr>
    </w:p>
    <w:p w:rsidR="00B322F4" w:rsidRPr="002B4183" w:rsidRDefault="00B322F4" w:rsidP="00B322F4">
      <w:pPr>
        <w:spacing w:before="120"/>
        <w:jc w:val="left"/>
        <w:rPr>
          <w:rFonts w:ascii="Century Gothic" w:hAnsi="Century Gothic"/>
          <w:b/>
          <w:color w:val="74A7A4" w:themeColor="text2"/>
          <w:sz w:val="56"/>
          <w:szCs w:val="56"/>
        </w:rPr>
      </w:pPr>
    </w:p>
    <w:p w:rsidR="00B322F4" w:rsidRPr="00844893" w:rsidRDefault="00844893" w:rsidP="00B322F4">
      <w:pPr>
        <w:spacing w:before="0" w:after="0"/>
        <w:jc w:val="left"/>
        <w:rPr>
          <w:rFonts w:ascii="Century Gothic" w:hAnsi="Century Gothic"/>
          <w:color w:val="FFFEFE" w:themeColor="background1"/>
          <w:sz w:val="96"/>
          <w:szCs w:val="96"/>
        </w:rPr>
      </w:pPr>
      <w:r w:rsidRPr="00844893">
        <w:rPr>
          <w:rFonts w:ascii="Century Gothic" w:hAnsi="Century Gothic"/>
          <w:b/>
          <w:color w:val="FFFEFE" w:themeColor="background1"/>
          <w:sz w:val="96"/>
          <w:szCs w:val="96"/>
        </w:rPr>
        <w:t>Pastoral</w:t>
      </w:r>
      <w:r w:rsidRPr="00844893">
        <w:rPr>
          <w:rFonts w:ascii="Century Gothic" w:hAnsi="Century Gothic"/>
          <w:b/>
          <w:color w:val="FFFEFE" w:themeColor="background1"/>
          <w:sz w:val="96"/>
          <w:szCs w:val="96"/>
        </w:rPr>
        <w:br/>
        <w:t>Search Team</w:t>
      </w:r>
    </w:p>
    <w:p w:rsidR="00B322F4" w:rsidRDefault="00DF43F7" w:rsidP="00844893">
      <w:pPr>
        <w:spacing w:before="360" w:after="360"/>
        <w:jc w:val="left"/>
        <w:rPr>
          <w:rFonts w:ascii="Century Gothic" w:hAnsi="Century Gothic"/>
          <w:color w:val="FFFEFE" w:themeColor="background1"/>
          <w:sz w:val="48"/>
          <w:szCs w:val="48"/>
        </w:rPr>
      </w:pPr>
      <w:r w:rsidRPr="00DF43F7">
        <w:rPr>
          <w:rFonts w:ascii="Century Gothic" w:hAnsi="Century Gothic"/>
          <w:color w:val="FFFEFE" w:themeColor="background1"/>
          <w:sz w:val="48"/>
          <w:szCs w:val="48"/>
        </w:rPr>
        <w:t>Information sheet</w:t>
      </w:r>
    </w:p>
    <w:p w:rsidR="00844893" w:rsidRDefault="00844893" w:rsidP="00844893">
      <w:pPr>
        <w:pStyle w:val="BodyText1"/>
      </w:pPr>
    </w:p>
    <w:p w:rsidR="00844893" w:rsidRDefault="00844893" w:rsidP="00844893">
      <w:pPr>
        <w:pStyle w:val="BodyText1"/>
      </w:pPr>
    </w:p>
    <w:p w:rsidR="00844893" w:rsidRPr="00844893" w:rsidRDefault="00844893" w:rsidP="00844893">
      <w:pPr>
        <w:pStyle w:val="BodyText1"/>
        <w:rPr>
          <w:color w:val="FFFEFE" w:themeColor="background1"/>
          <w:sz w:val="28"/>
          <w:szCs w:val="28"/>
        </w:rPr>
      </w:pPr>
    </w:p>
    <w:p w:rsidR="00BF3C3C" w:rsidRPr="002B4183" w:rsidRDefault="00BF3C3C" w:rsidP="00B322F4">
      <w:pPr>
        <w:spacing w:before="0" w:after="200" w:line="276" w:lineRule="auto"/>
        <w:ind w:right="0"/>
        <w:jc w:val="right"/>
        <w:rPr>
          <w:rFonts w:ascii="Century Gothic" w:hAnsi="Century Gothic"/>
          <w:b/>
          <w:color w:val="74A7A4" w:themeColor="text2"/>
          <w:sz w:val="56"/>
          <w:szCs w:val="56"/>
        </w:rPr>
      </w:pPr>
      <w:r w:rsidRPr="002B4183">
        <w:rPr>
          <w:rFonts w:ascii="Century Gothic" w:hAnsi="Century Gothic"/>
          <w:b/>
          <w:color w:val="74A7A4" w:themeColor="text2"/>
          <w:sz w:val="56"/>
          <w:szCs w:val="56"/>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5" w:type="dxa"/>
          <w:right w:w="0" w:type="dxa"/>
        </w:tblCellMar>
        <w:tblLook w:val="04A0" w:firstRow="1" w:lastRow="0" w:firstColumn="1" w:lastColumn="0" w:noHBand="0" w:noVBand="1"/>
        <w:tblDescription w:val="Layout table for name, contact info, and objective"/>
      </w:tblPr>
      <w:tblGrid>
        <w:gridCol w:w="10091"/>
      </w:tblGrid>
      <w:tr w:rsidR="0001193E" w:rsidRPr="00BC6C78" w:rsidTr="0001193E">
        <w:tc>
          <w:tcPr>
            <w:tcW w:w="10091" w:type="dxa"/>
            <w:tcMar>
              <w:top w:w="432" w:type="dxa"/>
            </w:tcMar>
          </w:tcPr>
          <w:p w:rsidR="0001193E" w:rsidRPr="00A408E3" w:rsidRDefault="0001193E" w:rsidP="0014616C">
            <w:pPr>
              <w:rPr>
                <w:rFonts w:asciiTheme="majorHAnsi" w:hAnsiTheme="majorHAnsi"/>
                <w:sz w:val="20"/>
                <w:szCs w:val="20"/>
              </w:rPr>
            </w:pPr>
            <w:r w:rsidRPr="00A408E3">
              <w:rPr>
                <w:rFonts w:asciiTheme="majorHAnsi" w:hAnsiTheme="majorHAnsi"/>
                <w:sz w:val="20"/>
                <w:szCs w:val="20"/>
              </w:rPr>
              <w:lastRenderedPageBreak/>
              <w:t xml:space="preserve">Welcome to </w:t>
            </w:r>
            <w:r w:rsidR="00694158">
              <w:rPr>
                <w:rFonts w:asciiTheme="majorHAnsi" w:hAnsiTheme="majorHAnsi"/>
                <w:sz w:val="20"/>
                <w:szCs w:val="20"/>
              </w:rPr>
              <w:t xml:space="preserve">the </w:t>
            </w:r>
            <w:r w:rsidRPr="00A408E3">
              <w:rPr>
                <w:rFonts w:asciiTheme="majorHAnsi" w:hAnsiTheme="majorHAnsi"/>
                <w:sz w:val="20"/>
                <w:szCs w:val="20"/>
              </w:rPr>
              <w:t>Pastoral Search Team (PST)</w:t>
            </w:r>
            <w:r w:rsidR="00694158">
              <w:rPr>
                <w:rFonts w:asciiTheme="majorHAnsi" w:hAnsiTheme="majorHAnsi"/>
                <w:sz w:val="20"/>
                <w:szCs w:val="20"/>
              </w:rPr>
              <w:t xml:space="preserve"> of your church</w:t>
            </w:r>
            <w:r w:rsidRPr="00A408E3">
              <w:rPr>
                <w:rFonts w:asciiTheme="majorHAnsi" w:hAnsiTheme="majorHAnsi"/>
                <w:sz w:val="20"/>
                <w:szCs w:val="20"/>
              </w:rPr>
              <w:t>. Our hope is that as you embark on the spiritual journey of selecting a new Pastor you will experience God’s leading. We would encourage you to meet regularly, pray together and individually, read from His Word and where possible, eat and fellowship with one another.</w:t>
            </w:r>
          </w:p>
          <w:p w:rsidR="0001193E" w:rsidRPr="00A408E3" w:rsidRDefault="0001193E" w:rsidP="0014616C">
            <w:pPr>
              <w:rPr>
                <w:rFonts w:asciiTheme="majorHAnsi" w:hAnsiTheme="majorHAnsi"/>
                <w:sz w:val="20"/>
                <w:szCs w:val="20"/>
              </w:rPr>
            </w:pPr>
          </w:p>
          <w:p w:rsidR="0001193E" w:rsidRPr="00BC6C78" w:rsidRDefault="0001193E" w:rsidP="0014616C">
            <w:r w:rsidRPr="00A408E3">
              <w:rPr>
                <w:rFonts w:asciiTheme="majorHAnsi" w:hAnsiTheme="majorHAnsi"/>
                <w:sz w:val="20"/>
                <w:szCs w:val="20"/>
              </w:rPr>
              <w:t>The PST journey is a unique season in the life of the Church. Hopefully on your PST you represent the age, gender and cultural diversity of your Church family. All of you have been encouraged and endorsed by your Church family to have a voice in this team and so while sharing your collective conversation in prayer and His Word, you may faithfully anticipate that He will guide you and at the right time show His will for the leading of your Church family.</w:t>
            </w:r>
            <w:r w:rsidRPr="00215584">
              <w:t xml:space="preserve"> </w:t>
            </w:r>
          </w:p>
        </w:tc>
      </w:tr>
    </w:tbl>
    <w:p w:rsidR="0001193E" w:rsidRPr="00BC6C78" w:rsidRDefault="0001193E" w:rsidP="0001193E">
      <w:pPr>
        <w:pStyle w:val="Heading1"/>
        <w:rPr>
          <w:rFonts w:asciiTheme="minorHAnsi" w:hAnsiTheme="minorHAnsi"/>
        </w:rPr>
      </w:pPr>
      <w:r w:rsidRPr="00BC6C78">
        <w:rPr>
          <w:rFonts w:asciiTheme="minorHAnsi" w:hAnsiTheme="minorHAnsi"/>
        </w:rPr>
        <w:t>Scope</w:t>
      </w:r>
    </w:p>
    <w:tbl>
      <w:tblPr>
        <w:tblStyle w:val="TableGrid"/>
        <w:tblW w:w="4975" w:type="pct"/>
        <w:tblInd w:w="72" w:type="dxa"/>
        <w:tblBorders>
          <w:top w:val="none" w:sz="0" w:space="0" w:color="auto"/>
          <w:left w:val="dotted" w:sz="18" w:space="0" w:color="FF7E7E" w:themeColor="background1" w:themeShade="BF"/>
          <w:bottom w:val="none" w:sz="0" w:space="0" w:color="auto"/>
          <w:right w:val="none" w:sz="0" w:space="0" w:color="auto"/>
          <w:insideH w:val="none" w:sz="0" w:space="0" w:color="auto"/>
          <w:insideV w:val="none" w:sz="0" w:space="0" w:color="auto"/>
        </w:tblBorders>
        <w:tblCellMar>
          <w:left w:w="576" w:type="dxa"/>
          <w:right w:w="0" w:type="dxa"/>
        </w:tblCellMar>
        <w:tblLook w:val="04A0" w:firstRow="1" w:lastRow="0" w:firstColumn="1" w:lastColumn="0" w:noHBand="0" w:noVBand="1"/>
        <w:tblDescription w:val="Experience layout table"/>
      </w:tblPr>
      <w:tblGrid>
        <w:gridCol w:w="10018"/>
      </w:tblGrid>
      <w:tr w:rsidR="0001193E" w:rsidRPr="00BC6C78" w:rsidTr="00EF2069">
        <w:tc>
          <w:tcPr>
            <w:tcW w:w="9355" w:type="dxa"/>
            <w:tcBorders>
              <w:left w:val="dotted" w:sz="18" w:space="0" w:color="B85952"/>
            </w:tcBorders>
          </w:tcPr>
          <w:p w:rsidR="0001193E" w:rsidRPr="00A408E3" w:rsidRDefault="0001193E" w:rsidP="0014616C">
            <w:pPr>
              <w:rPr>
                <w:rFonts w:asciiTheme="majorHAnsi" w:hAnsiTheme="majorHAnsi"/>
                <w:sz w:val="20"/>
                <w:szCs w:val="20"/>
              </w:rPr>
            </w:pPr>
            <w:r w:rsidRPr="00A408E3">
              <w:rPr>
                <w:rFonts w:asciiTheme="majorHAnsi" w:hAnsiTheme="majorHAnsi"/>
                <w:sz w:val="20"/>
                <w:szCs w:val="20"/>
              </w:rPr>
              <w:t xml:space="preserve">The PST is tasked by the Leadership team (Governing body) of a </w:t>
            </w:r>
            <w:r w:rsidR="007C6351">
              <w:rPr>
                <w:rFonts w:asciiTheme="majorHAnsi" w:hAnsiTheme="majorHAnsi"/>
                <w:sz w:val="20"/>
                <w:szCs w:val="20"/>
              </w:rPr>
              <w:t>Church</w:t>
            </w:r>
            <w:r w:rsidRPr="00A408E3">
              <w:rPr>
                <w:rFonts w:asciiTheme="majorHAnsi" w:hAnsiTheme="majorHAnsi"/>
                <w:sz w:val="20"/>
                <w:szCs w:val="20"/>
              </w:rPr>
              <w:t xml:space="preserve"> to find a suitable Pastoral candidate. The Leadership team should provide you with details such as position description (including key selection criteria), desired weekly hours, commencement timelines, remuneration benchmarks and general position details.</w:t>
            </w:r>
          </w:p>
          <w:p w:rsidR="0001193E" w:rsidRPr="00A408E3" w:rsidRDefault="0001193E" w:rsidP="0014616C">
            <w:pPr>
              <w:rPr>
                <w:rFonts w:asciiTheme="majorHAnsi" w:hAnsiTheme="majorHAnsi"/>
                <w:sz w:val="20"/>
                <w:szCs w:val="20"/>
              </w:rPr>
            </w:pPr>
          </w:p>
          <w:p w:rsidR="0001193E" w:rsidRPr="00A408E3" w:rsidRDefault="0001193E" w:rsidP="00890C9B">
            <w:pPr>
              <w:jc w:val="left"/>
              <w:rPr>
                <w:rFonts w:asciiTheme="majorHAnsi" w:hAnsiTheme="majorHAnsi"/>
                <w:sz w:val="20"/>
                <w:szCs w:val="20"/>
              </w:rPr>
            </w:pPr>
            <w:r w:rsidRPr="00A408E3">
              <w:rPr>
                <w:rFonts w:asciiTheme="majorHAnsi" w:hAnsiTheme="majorHAnsi"/>
                <w:sz w:val="20"/>
                <w:szCs w:val="20"/>
              </w:rPr>
              <w:t>The role of the PST is to identify a suitable candidate by advertising, interviewing, praying and discussing. At this point, when the team is unified, and depending on your brief from your leadership team</w:t>
            </w:r>
            <w:r w:rsidR="00AA0712">
              <w:rPr>
                <w:rFonts w:asciiTheme="majorHAnsi" w:hAnsiTheme="majorHAnsi"/>
                <w:sz w:val="20"/>
                <w:szCs w:val="20"/>
              </w:rPr>
              <w:t>,</w:t>
            </w:r>
            <w:r w:rsidRPr="00A408E3">
              <w:rPr>
                <w:rFonts w:asciiTheme="majorHAnsi" w:hAnsiTheme="majorHAnsi"/>
                <w:sz w:val="20"/>
                <w:szCs w:val="20"/>
              </w:rPr>
              <w:t xml:space="preserve"> you will likely refer your preferred candidate/s to the Leadership and upon their approval, on to the members for endorsement. Once the preferred candidate/s is identified, largely the PST’s job is done.</w:t>
            </w:r>
            <w:r w:rsidR="00890C9B">
              <w:rPr>
                <w:rFonts w:asciiTheme="majorHAnsi" w:hAnsiTheme="majorHAnsi"/>
                <w:sz w:val="20"/>
                <w:szCs w:val="20"/>
              </w:rPr>
              <w:br/>
            </w:r>
          </w:p>
          <w:p w:rsidR="0001193E" w:rsidRPr="00DF0CAF" w:rsidRDefault="0001193E" w:rsidP="0014616C">
            <w:pPr>
              <w:rPr>
                <w:rFonts w:asciiTheme="majorHAnsi" w:hAnsiTheme="majorHAnsi"/>
                <w:sz w:val="20"/>
                <w:szCs w:val="20"/>
              </w:rPr>
            </w:pPr>
            <w:r w:rsidRPr="00A408E3">
              <w:rPr>
                <w:rFonts w:asciiTheme="majorHAnsi" w:hAnsiTheme="majorHAnsi"/>
                <w:sz w:val="20"/>
                <w:szCs w:val="20"/>
              </w:rPr>
              <w:t xml:space="preserve">The role of the PST is also to communicate as best you can with the </w:t>
            </w:r>
            <w:r w:rsidR="00F44364">
              <w:rPr>
                <w:rFonts w:asciiTheme="majorHAnsi" w:hAnsiTheme="majorHAnsi"/>
                <w:sz w:val="20"/>
                <w:szCs w:val="20"/>
              </w:rPr>
              <w:t>L</w:t>
            </w:r>
            <w:r w:rsidRPr="00A408E3">
              <w:rPr>
                <w:rFonts w:asciiTheme="majorHAnsi" w:hAnsiTheme="majorHAnsi"/>
                <w:sz w:val="20"/>
                <w:szCs w:val="20"/>
              </w:rPr>
              <w:t>eadership team and wider church sensitively as to your progress.</w:t>
            </w:r>
          </w:p>
        </w:tc>
      </w:tr>
      <w:tr w:rsidR="0001193E" w:rsidRPr="00BC6C78" w:rsidTr="00EF2069">
        <w:tc>
          <w:tcPr>
            <w:tcW w:w="9355" w:type="dxa"/>
            <w:tcBorders>
              <w:left w:val="dotted" w:sz="18" w:space="0" w:color="B85952"/>
            </w:tcBorders>
            <w:tcMar>
              <w:top w:w="216" w:type="dxa"/>
            </w:tcMar>
          </w:tcPr>
          <w:p w:rsidR="0001193E" w:rsidRPr="00F07AE5" w:rsidRDefault="0001193E" w:rsidP="0014616C">
            <w:pPr>
              <w:pStyle w:val="Heading2"/>
              <w:outlineLvl w:val="1"/>
            </w:pPr>
            <w:r w:rsidRPr="00F07AE5">
              <w:t xml:space="preserve">The PST </w:t>
            </w:r>
            <w:r w:rsidR="00AA0712" w:rsidRPr="00C34DC4">
              <w:rPr>
                <w:u w:val="single"/>
              </w:rPr>
              <w:t>does not</w:t>
            </w:r>
            <w:r w:rsidRPr="00F07AE5">
              <w:t>:</w:t>
            </w:r>
          </w:p>
          <w:p w:rsidR="0001193E" w:rsidRPr="00215584" w:rsidRDefault="0001193E" w:rsidP="00890C9B">
            <w:pPr>
              <w:jc w:val="left"/>
              <w:rPr>
                <w:rFonts w:asciiTheme="majorHAnsi" w:hAnsiTheme="majorHAnsi"/>
              </w:rPr>
            </w:pPr>
            <w:r w:rsidRPr="00A408E3">
              <w:rPr>
                <w:rFonts w:asciiTheme="majorHAnsi" w:hAnsiTheme="majorHAnsi"/>
                <w:sz w:val="20"/>
                <w:szCs w:val="20"/>
              </w:rPr>
              <w:t>Set remuneration, negotiate contract conditions, confirm employment, or change position descriptions.</w:t>
            </w:r>
            <w:r w:rsidRPr="00215584">
              <w:rPr>
                <w:rFonts w:asciiTheme="majorHAnsi" w:hAnsiTheme="majorHAnsi"/>
              </w:rPr>
              <w:t xml:space="preserve"> </w:t>
            </w:r>
          </w:p>
        </w:tc>
      </w:tr>
    </w:tbl>
    <w:p w:rsidR="0001193E" w:rsidRPr="00BC6C78" w:rsidRDefault="0001193E" w:rsidP="0001193E">
      <w:pPr>
        <w:pStyle w:val="Heading1"/>
        <w:rPr>
          <w:rFonts w:asciiTheme="minorHAnsi" w:hAnsiTheme="minorHAnsi"/>
        </w:rPr>
      </w:pPr>
      <w:r w:rsidRPr="00BC6C78">
        <w:rPr>
          <w:rFonts w:asciiTheme="minorHAnsi" w:hAnsiTheme="minorHAnsi"/>
        </w:rPr>
        <w:t>Research</w:t>
      </w:r>
    </w:p>
    <w:tbl>
      <w:tblPr>
        <w:tblStyle w:val="TableGrid"/>
        <w:tblW w:w="4975" w:type="pct"/>
        <w:tblInd w:w="72" w:type="dxa"/>
        <w:tblBorders>
          <w:top w:val="none" w:sz="0" w:space="0" w:color="auto"/>
          <w:left w:val="dotted" w:sz="18" w:space="0" w:color="FF7E7E" w:themeColor="background1" w:themeShade="BF"/>
          <w:bottom w:val="none" w:sz="0" w:space="0" w:color="auto"/>
          <w:right w:val="none" w:sz="0" w:space="0" w:color="auto"/>
          <w:insideH w:val="none" w:sz="0" w:space="0" w:color="auto"/>
          <w:insideV w:val="none" w:sz="0" w:space="0" w:color="auto"/>
        </w:tblBorders>
        <w:tblCellMar>
          <w:left w:w="576" w:type="dxa"/>
          <w:right w:w="0" w:type="dxa"/>
        </w:tblCellMar>
        <w:tblLook w:val="04A0" w:firstRow="1" w:lastRow="0" w:firstColumn="1" w:lastColumn="0" w:noHBand="0" w:noVBand="1"/>
        <w:tblDescription w:val="Education layout table"/>
      </w:tblPr>
      <w:tblGrid>
        <w:gridCol w:w="10018"/>
      </w:tblGrid>
      <w:tr w:rsidR="0001193E" w:rsidRPr="00BC6C78" w:rsidTr="00EF2069">
        <w:trPr>
          <w:trHeight w:val="1208"/>
        </w:trPr>
        <w:tc>
          <w:tcPr>
            <w:tcW w:w="9355" w:type="dxa"/>
            <w:tcBorders>
              <w:left w:val="dotted" w:sz="18" w:space="0" w:color="B85952"/>
            </w:tcBorders>
          </w:tcPr>
          <w:p w:rsidR="0001193E" w:rsidRPr="00A408E3" w:rsidRDefault="0001193E" w:rsidP="005278E6">
            <w:pPr>
              <w:pStyle w:val="Heading3"/>
              <w:jc w:val="left"/>
              <w:outlineLvl w:val="2"/>
              <w:rPr>
                <w:sz w:val="20"/>
                <w:szCs w:val="20"/>
              </w:rPr>
            </w:pPr>
            <w:r w:rsidRPr="00A408E3">
              <w:rPr>
                <w:b/>
                <w:sz w:val="20"/>
                <w:szCs w:val="20"/>
              </w:rPr>
              <w:t>Your Church</w:t>
            </w:r>
            <w:r w:rsidRPr="00A408E3">
              <w:rPr>
                <w:b/>
                <w:sz w:val="20"/>
                <w:szCs w:val="20"/>
              </w:rPr>
              <w:br/>
            </w:r>
            <w:r w:rsidRPr="00A408E3">
              <w:rPr>
                <w:sz w:val="20"/>
                <w:szCs w:val="20"/>
                <w:u w:val="none"/>
              </w:rPr>
              <w:t>Gather information that will paint a picture about your church, including ministries, annual events, numerical size current staff etc. It is helpful to source current vision and future development plans also</w:t>
            </w:r>
            <w:r w:rsidR="00694158">
              <w:rPr>
                <w:sz w:val="20"/>
                <w:szCs w:val="20"/>
                <w:u w:val="none"/>
              </w:rPr>
              <w:t>, as well as your constitution.</w:t>
            </w:r>
          </w:p>
        </w:tc>
      </w:tr>
      <w:tr w:rsidR="0001193E" w:rsidRPr="00061312" w:rsidTr="00EF2069">
        <w:tc>
          <w:tcPr>
            <w:tcW w:w="9355" w:type="dxa"/>
            <w:tcBorders>
              <w:left w:val="dotted" w:sz="18" w:space="0" w:color="B85952"/>
            </w:tcBorders>
            <w:tcMar>
              <w:top w:w="216" w:type="dxa"/>
            </w:tcMar>
          </w:tcPr>
          <w:p w:rsidR="0001193E" w:rsidRPr="00A408E3" w:rsidRDefault="0001193E" w:rsidP="004C1163">
            <w:pPr>
              <w:pStyle w:val="Heading3"/>
              <w:spacing w:before="0"/>
              <w:jc w:val="left"/>
              <w:outlineLvl w:val="2"/>
              <w:rPr>
                <w:sz w:val="20"/>
                <w:szCs w:val="20"/>
                <w:u w:val="none"/>
              </w:rPr>
            </w:pPr>
            <w:r w:rsidRPr="00A408E3">
              <w:rPr>
                <w:b/>
                <w:sz w:val="20"/>
                <w:szCs w:val="20"/>
              </w:rPr>
              <w:t>Your region</w:t>
            </w:r>
            <w:r w:rsidRPr="00A408E3">
              <w:rPr>
                <w:sz w:val="20"/>
                <w:szCs w:val="20"/>
                <w:u w:val="none"/>
              </w:rPr>
              <w:t xml:space="preserve"> </w:t>
            </w:r>
            <w:r w:rsidRPr="00A408E3">
              <w:rPr>
                <w:sz w:val="20"/>
                <w:szCs w:val="20"/>
                <w:u w:val="none"/>
              </w:rPr>
              <w:br/>
            </w:r>
            <w:r w:rsidR="00894889">
              <w:rPr>
                <w:sz w:val="20"/>
                <w:szCs w:val="20"/>
                <w:u w:val="none"/>
              </w:rPr>
              <w:t>Gather information on demographics</w:t>
            </w:r>
            <w:r w:rsidRPr="00A408E3">
              <w:rPr>
                <w:sz w:val="20"/>
                <w:szCs w:val="20"/>
                <w:u w:val="none"/>
              </w:rPr>
              <w:t>, local schools, community festivals, celebrations and challenges, active community groups and other churches in the area – th</w:t>
            </w:r>
            <w:r w:rsidR="00894889">
              <w:rPr>
                <w:sz w:val="20"/>
                <w:szCs w:val="20"/>
                <w:u w:val="none"/>
              </w:rPr>
              <w:t>is</w:t>
            </w:r>
            <w:r w:rsidRPr="00A408E3">
              <w:rPr>
                <w:sz w:val="20"/>
                <w:szCs w:val="20"/>
                <w:u w:val="none"/>
              </w:rPr>
              <w:t xml:space="preserve"> </w:t>
            </w:r>
            <w:r w:rsidR="00894889">
              <w:rPr>
                <w:sz w:val="20"/>
                <w:szCs w:val="20"/>
                <w:u w:val="none"/>
              </w:rPr>
              <w:t>is</w:t>
            </w:r>
            <w:r w:rsidRPr="00A408E3">
              <w:rPr>
                <w:sz w:val="20"/>
                <w:szCs w:val="20"/>
                <w:u w:val="none"/>
              </w:rPr>
              <w:t xml:space="preserve"> all helpful for you to include in an application package so that potential candidates can become familiar with the type of community they would be pastoring and living in.</w:t>
            </w:r>
          </w:p>
          <w:p w:rsidR="0001193E" w:rsidRPr="00A408E3" w:rsidRDefault="00A408E3" w:rsidP="0014616C">
            <w:pPr>
              <w:rPr>
                <w:rFonts w:asciiTheme="majorHAnsi" w:hAnsiTheme="majorHAnsi"/>
                <w:b/>
                <w:sz w:val="20"/>
                <w:szCs w:val="20"/>
                <w:u w:val="single"/>
              </w:rPr>
            </w:pPr>
            <w:r w:rsidRPr="00A408E3">
              <w:rPr>
                <w:rFonts w:asciiTheme="majorHAnsi" w:hAnsiTheme="majorHAnsi"/>
                <w:b/>
                <w:sz w:val="20"/>
                <w:szCs w:val="20"/>
                <w:u w:val="single"/>
              </w:rPr>
              <w:lastRenderedPageBreak/>
              <w:t>Y</w:t>
            </w:r>
            <w:r w:rsidR="0001193E" w:rsidRPr="00A408E3">
              <w:rPr>
                <w:rFonts w:asciiTheme="majorHAnsi" w:hAnsiTheme="majorHAnsi"/>
                <w:b/>
                <w:sz w:val="20"/>
                <w:szCs w:val="20"/>
                <w:u w:val="single"/>
              </w:rPr>
              <w:t>our History</w:t>
            </w:r>
          </w:p>
          <w:p w:rsidR="0001193E" w:rsidRPr="00A408E3" w:rsidRDefault="0001193E" w:rsidP="0014616C">
            <w:pPr>
              <w:rPr>
                <w:rFonts w:asciiTheme="majorHAnsi" w:hAnsiTheme="majorHAnsi"/>
                <w:sz w:val="20"/>
                <w:szCs w:val="20"/>
              </w:rPr>
            </w:pPr>
            <w:r w:rsidRPr="00A408E3">
              <w:rPr>
                <w:rFonts w:asciiTheme="majorHAnsi" w:hAnsiTheme="majorHAnsi"/>
                <w:sz w:val="20"/>
                <w:szCs w:val="20"/>
              </w:rPr>
              <w:t xml:space="preserve">It’s helpful to </w:t>
            </w:r>
            <w:r w:rsidR="00894889">
              <w:rPr>
                <w:rFonts w:asciiTheme="majorHAnsi" w:hAnsiTheme="majorHAnsi"/>
                <w:sz w:val="20"/>
                <w:szCs w:val="20"/>
              </w:rPr>
              <w:t>summarise</w:t>
            </w:r>
            <w:r w:rsidR="00894889" w:rsidRPr="00A408E3">
              <w:rPr>
                <w:rFonts w:asciiTheme="majorHAnsi" w:hAnsiTheme="majorHAnsi"/>
                <w:sz w:val="20"/>
                <w:szCs w:val="20"/>
              </w:rPr>
              <w:t xml:space="preserve"> </w:t>
            </w:r>
            <w:r w:rsidRPr="00A408E3">
              <w:rPr>
                <w:rFonts w:asciiTheme="majorHAnsi" w:hAnsiTheme="majorHAnsi"/>
                <w:sz w:val="20"/>
                <w:szCs w:val="20"/>
              </w:rPr>
              <w:t>your church’s history both recent and further back. When was the church started, highlights of the journey, commencement of ministries, other staff appointments if any etc.</w:t>
            </w:r>
          </w:p>
        </w:tc>
      </w:tr>
    </w:tbl>
    <w:p w:rsidR="0001193E" w:rsidRPr="00BC6C78" w:rsidRDefault="0001193E" w:rsidP="0001193E">
      <w:pPr>
        <w:pStyle w:val="Heading1"/>
        <w:rPr>
          <w:rFonts w:asciiTheme="minorHAnsi" w:hAnsiTheme="minorHAnsi"/>
        </w:rPr>
      </w:pPr>
      <w:r>
        <w:rPr>
          <w:rFonts w:asciiTheme="minorHAnsi" w:hAnsiTheme="minorHAnsi"/>
        </w:rPr>
        <w:lastRenderedPageBreak/>
        <w:t>C</w:t>
      </w:r>
      <w:r w:rsidRPr="00BC6C78">
        <w:rPr>
          <w:rFonts w:asciiTheme="minorHAnsi" w:hAnsiTheme="minorHAnsi"/>
        </w:rPr>
        <w:t>o</w:t>
      </w:r>
      <w:r>
        <w:rPr>
          <w:rFonts w:asciiTheme="minorHAnsi" w:hAnsiTheme="minorHAnsi"/>
        </w:rPr>
        <w:t>ll</w:t>
      </w:r>
      <w:r w:rsidRPr="00BC6C78">
        <w:rPr>
          <w:rFonts w:asciiTheme="minorHAnsi" w:hAnsiTheme="minorHAnsi"/>
        </w:rPr>
        <w:t>ate an Ap</w:t>
      </w:r>
      <w:r>
        <w:rPr>
          <w:rFonts w:asciiTheme="minorHAnsi" w:hAnsiTheme="minorHAnsi"/>
        </w:rPr>
        <w:t>plication</w:t>
      </w:r>
      <w:r w:rsidRPr="00BC6C78">
        <w:rPr>
          <w:rFonts w:asciiTheme="minorHAnsi" w:hAnsiTheme="minorHAnsi"/>
        </w:rPr>
        <w:t xml:space="preserve"> package</w:t>
      </w:r>
    </w:p>
    <w:p w:rsidR="0001193E" w:rsidRPr="00F31BA6" w:rsidRDefault="0001193E" w:rsidP="0001193E">
      <w:pPr>
        <w:pStyle w:val="Heading1"/>
        <w:rPr>
          <w:rFonts w:asciiTheme="minorHAnsi" w:hAnsiTheme="minorHAnsi"/>
          <w:i/>
          <w:color w:val="auto"/>
          <w:sz w:val="20"/>
          <w:szCs w:val="20"/>
        </w:rPr>
      </w:pPr>
      <w:r w:rsidRPr="00F31BA6">
        <w:rPr>
          <w:rFonts w:asciiTheme="minorHAnsi" w:hAnsiTheme="minorHAnsi"/>
          <w:i/>
          <w:color w:val="auto"/>
          <w:sz w:val="20"/>
          <w:szCs w:val="20"/>
        </w:rPr>
        <w:t>This should contain</w:t>
      </w:r>
      <w:r w:rsidR="00894889">
        <w:rPr>
          <w:rFonts w:asciiTheme="minorHAnsi" w:hAnsiTheme="minorHAnsi"/>
          <w:i/>
          <w:color w:val="auto"/>
          <w:sz w:val="20"/>
          <w:szCs w:val="20"/>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kills layout table"/>
      </w:tblPr>
      <w:tblGrid>
        <w:gridCol w:w="5045"/>
        <w:gridCol w:w="5046"/>
      </w:tblGrid>
      <w:tr w:rsidR="0001193E" w:rsidRPr="00F31BA6" w:rsidTr="0014616C">
        <w:tc>
          <w:tcPr>
            <w:tcW w:w="4675" w:type="dxa"/>
          </w:tcPr>
          <w:p w:rsidR="0001193E" w:rsidRPr="00F31BA6" w:rsidRDefault="0001193E" w:rsidP="0014616C">
            <w:pPr>
              <w:pStyle w:val="ListBullet"/>
              <w:rPr>
                <w:color w:val="auto"/>
                <w:sz w:val="20"/>
                <w:szCs w:val="20"/>
              </w:rPr>
            </w:pPr>
            <w:r w:rsidRPr="00F31BA6">
              <w:rPr>
                <w:color w:val="auto"/>
                <w:sz w:val="20"/>
                <w:szCs w:val="20"/>
              </w:rPr>
              <w:t>A summary of your research</w:t>
            </w:r>
          </w:p>
          <w:p w:rsidR="0001193E" w:rsidRPr="00F31BA6" w:rsidRDefault="0001193E" w:rsidP="0014616C">
            <w:pPr>
              <w:pStyle w:val="ListBullet"/>
              <w:rPr>
                <w:color w:val="auto"/>
                <w:sz w:val="20"/>
                <w:szCs w:val="20"/>
              </w:rPr>
            </w:pPr>
            <w:r w:rsidRPr="00F31BA6">
              <w:rPr>
                <w:color w:val="auto"/>
                <w:sz w:val="20"/>
                <w:szCs w:val="20"/>
              </w:rPr>
              <w:t>Position description</w:t>
            </w:r>
          </w:p>
          <w:p w:rsidR="0001193E" w:rsidRPr="00F31BA6" w:rsidRDefault="0001193E" w:rsidP="0014616C">
            <w:pPr>
              <w:pStyle w:val="ListBullet"/>
              <w:rPr>
                <w:color w:val="auto"/>
                <w:sz w:val="20"/>
                <w:szCs w:val="20"/>
              </w:rPr>
            </w:pPr>
            <w:r w:rsidRPr="00F31BA6">
              <w:rPr>
                <w:color w:val="auto"/>
                <w:sz w:val="20"/>
                <w:szCs w:val="20"/>
              </w:rPr>
              <w:t>Application invitation letter</w:t>
            </w:r>
          </w:p>
        </w:tc>
        <w:tc>
          <w:tcPr>
            <w:tcW w:w="4675" w:type="dxa"/>
            <w:tcMar>
              <w:left w:w="360" w:type="dxa"/>
            </w:tcMar>
          </w:tcPr>
          <w:p w:rsidR="0001193E" w:rsidRPr="00F31BA6" w:rsidRDefault="0001193E" w:rsidP="0014616C">
            <w:pPr>
              <w:pStyle w:val="ListBullet"/>
              <w:rPr>
                <w:color w:val="auto"/>
                <w:sz w:val="20"/>
                <w:szCs w:val="20"/>
              </w:rPr>
            </w:pPr>
            <w:r w:rsidRPr="00F31BA6">
              <w:rPr>
                <w:color w:val="auto"/>
                <w:sz w:val="20"/>
                <w:szCs w:val="20"/>
              </w:rPr>
              <w:t>Copy of your church constitution and current vision</w:t>
            </w:r>
          </w:p>
          <w:p w:rsidR="0001193E" w:rsidRPr="00F31BA6" w:rsidRDefault="0001193E" w:rsidP="0014616C">
            <w:pPr>
              <w:pStyle w:val="ListBullet"/>
              <w:rPr>
                <w:color w:val="auto"/>
                <w:sz w:val="20"/>
                <w:szCs w:val="20"/>
              </w:rPr>
            </w:pPr>
            <w:r w:rsidRPr="00F31BA6">
              <w:rPr>
                <w:color w:val="auto"/>
                <w:sz w:val="20"/>
                <w:szCs w:val="20"/>
              </w:rPr>
              <w:t>Details of process going forward</w:t>
            </w:r>
          </w:p>
          <w:p w:rsidR="0001193E" w:rsidRPr="00F31BA6" w:rsidRDefault="0001193E" w:rsidP="0014616C">
            <w:pPr>
              <w:pStyle w:val="ListBullet"/>
              <w:rPr>
                <w:color w:val="auto"/>
                <w:sz w:val="20"/>
                <w:szCs w:val="20"/>
              </w:rPr>
            </w:pPr>
            <w:r w:rsidRPr="00F31BA6">
              <w:rPr>
                <w:color w:val="auto"/>
                <w:sz w:val="20"/>
                <w:szCs w:val="20"/>
              </w:rPr>
              <w:t>How to apply and what to submit with the application</w:t>
            </w:r>
          </w:p>
          <w:p w:rsidR="0001193E" w:rsidRPr="00F31BA6" w:rsidRDefault="0001193E" w:rsidP="0014616C">
            <w:pPr>
              <w:pStyle w:val="ListBullet"/>
              <w:numPr>
                <w:ilvl w:val="0"/>
                <w:numId w:val="0"/>
              </w:numPr>
              <w:ind w:left="360"/>
              <w:rPr>
                <w:color w:val="auto"/>
                <w:sz w:val="20"/>
                <w:szCs w:val="20"/>
              </w:rPr>
            </w:pPr>
          </w:p>
        </w:tc>
      </w:tr>
    </w:tbl>
    <w:p w:rsidR="0001193E" w:rsidRPr="00BC6C78" w:rsidRDefault="0001193E" w:rsidP="0001193E">
      <w:pPr>
        <w:pStyle w:val="Heading1"/>
        <w:rPr>
          <w:rFonts w:asciiTheme="minorHAnsi" w:hAnsiTheme="minorHAnsi"/>
        </w:rPr>
      </w:pPr>
      <w:r w:rsidRPr="00BC6C78">
        <w:rPr>
          <w:rFonts w:asciiTheme="minorHAnsi" w:hAnsiTheme="minorHAnsi"/>
        </w:rPr>
        <w:t>Advertising</w:t>
      </w:r>
    </w:p>
    <w:p w:rsidR="0001193E" w:rsidRPr="00F31BA6" w:rsidRDefault="0001193E" w:rsidP="0001193E">
      <w:pPr>
        <w:rPr>
          <w:rFonts w:asciiTheme="majorHAnsi" w:hAnsiTheme="majorHAnsi"/>
          <w:sz w:val="20"/>
          <w:szCs w:val="20"/>
        </w:rPr>
      </w:pPr>
      <w:r w:rsidRPr="00F31BA6">
        <w:rPr>
          <w:rFonts w:asciiTheme="majorHAnsi" w:hAnsiTheme="majorHAnsi"/>
          <w:sz w:val="20"/>
          <w:szCs w:val="20"/>
        </w:rPr>
        <w:t>Develop an advert</w:t>
      </w:r>
      <w:r w:rsidR="00894889">
        <w:rPr>
          <w:rFonts w:asciiTheme="majorHAnsi" w:hAnsiTheme="majorHAnsi"/>
          <w:sz w:val="20"/>
          <w:szCs w:val="20"/>
        </w:rPr>
        <w:t>isement</w:t>
      </w:r>
      <w:r w:rsidRPr="00F31BA6">
        <w:rPr>
          <w:rFonts w:asciiTheme="majorHAnsi" w:hAnsiTheme="majorHAnsi"/>
          <w:sz w:val="20"/>
          <w:szCs w:val="20"/>
        </w:rPr>
        <w:t xml:space="preserve">, discuss where you wish to circulate, who will be the email contact, will you have a phone contact? </w:t>
      </w:r>
    </w:p>
    <w:p w:rsidR="0001193E" w:rsidRPr="00F31BA6" w:rsidRDefault="0001193E" w:rsidP="0001193E">
      <w:pPr>
        <w:rPr>
          <w:rFonts w:asciiTheme="majorHAnsi" w:hAnsiTheme="majorHAnsi"/>
          <w:sz w:val="20"/>
          <w:szCs w:val="20"/>
        </w:rPr>
      </w:pPr>
    </w:p>
    <w:p w:rsidR="0001193E" w:rsidRPr="00F31BA6" w:rsidRDefault="0001193E" w:rsidP="0001193E">
      <w:pPr>
        <w:rPr>
          <w:rFonts w:asciiTheme="majorHAnsi" w:hAnsiTheme="majorHAnsi"/>
          <w:sz w:val="20"/>
          <w:szCs w:val="20"/>
        </w:rPr>
      </w:pPr>
      <w:r w:rsidRPr="00F31BA6">
        <w:rPr>
          <w:rFonts w:asciiTheme="majorHAnsi" w:hAnsiTheme="majorHAnsi"/>
          <w:sz w:val="20"/>
          <w:szCs w:val="20"/>
        </w:rPr>
        <w:t xml:space="preserve">Our advice is that you elect a person to have initial contact when candidates apply. This could be a secretary of the PST or the Chairperson. This person would </w:t>
      </w:r>
      <w:r w:rsidR="00894889">
        <w:rPr>
          <w:rFonts w:asciiTheme="majorHAnsi" w:hAnsiTheme="majorHAnsi"/>
          <w:sz w:val="20"/>
          <w:szCs w:val="20"/>
        </w:rPr>
        <w:t>acknowledge interested</w:t>
      </w:r>
      <w:r w:rsidRPr="00F31BA6">
        <w:rPr>
          <w:rFonts w:asciiTheme="majorHAnsi" w:hAnsiTheme="majorHAnsi"/>
          <w:sz w:val="20"/>
          <w:szCs w:val="20"/>
        </w:rPr>
        <w:t xml:space="preserve"> candidates and forward them the application package. This allows candidates to pray and discuss with trusted people in their lives before applying. The elected communicant does not pre-interview, screen or give their thoughts at this stage. It is important to allow enquiries to progress prayerfully into formal applications that the whole PST can pursue. </w:t>
      </w:r>
      <w:r w:rsidR="00694158" w:rsidRPr="00694158">
        <w:rPr>
          <w:rFonts w:asciiTheme="majorHAnsi" w:hAnsiTheme="majorHAnsi"/>
          <w:sz w:val="20"/>
          <w:szCs w:val="20"/>
        </w:rPr>
        <w:t xml:space="preserve">Send your advertisement to </w:t>
      </w:r>
      <w:hyperlink r:id="rId12" w:history="1">
        <w:r w:rsidR="00894889" w:rsidRPr="00E62066">
          <w:rPr>
            <w:rStyle w:val="Hyperlink"/>
            <w:rFonts w:asciiTheme="majorHAnsi" w:hAnsiTheme="majorHAnsi"/>
            <w:sz w:val="20"/>
            <w:szCs w:val="20"/>
          </w:rPr>
          <w:t>churchsupport@cofcqld.com.au</w:t>
        </w:r>
      </w:hyperlink>
      <w:r w:rsidR="00894889">
        <w:rPr>
          <w:rFonts w:asciiTheme="majorHAnsi" w:hAnsiTheme="majorHAnsi"/>
          <w:sz w:val="20"/>
          <w:szCs w:val="20"/>
        </w:rPr>
        <w:t xml:space="preserve"> </w:t>
      </w:r>
      <w:r w:rsidR="00694158" w:rsidRPr="00694158">
        <w:rPr>
          <w:rFonts w:asciiTheme="majorHAnsi" w:hAnsiTheme="majorHAnsi"/>
          <w:sz w:val="20"/>
          <w:szCs w:val="20"/>
        </w:rPr>
        <w:t xml:space="preserve">for assistance with advertising to </w:t>
      </w:r>
      <w:r w:rsidR="00894889">
        <w:rPr>
          <w:rFonts w:asciiTheme="majorHAnsi" w:hAnsiTheme="majorHAnsi"/>
          <w:sz w:val="20"/>
          <w:szCs w:val="20"/>
        </w:rPr>
        <w:t>our</w:t>
      </w:r>
      <w:r w:rsidR="00894889" w:rsidRPr="00694158">
        <w:rPr>
          <w:rFonts w:asciiTheme="majorHAnsi" w:hAnsiTheme="majorHAnsi"/>
          <w:sz w:val="20"/>
          <w:szCs w:val="20"/>
        </w:rPr>
        <w:t xml:space="preserve"> </w:t>
      </w:r>
      <w:r w:rsidR="00694158" w:rsidRPr="00694158">
        <w:rPr>
          <w:rFonts w:asciiTheme="majorHAnsi" w:hAnsiTheme="majorHAnsi"/>
          <w:sz w:val="20"/>
          <w:szCs w:val="20"/>
        </w:rPr>
        <w:t>networks.</w:t>
      </w:r>
    </w:p>
    <w:p w:rsidR="0001193E" w:rsidRPr="00BC6C78" w:rsidRDefault="0001193E" w:rsidP="0001193E"/>
    <w:p w:rsidR="0001193E" w:rsidRPr="00F07AE5" w:rsidRDefault="0001193E" w:rsidP="0001193E">
      <w:pPr>
        <w:rPr>
          <w:rFonts w:asciiTheme="majorHAnsi" w:hAnsiTheme="majorHAnsi"/>
          <w:b/>
          <w:sz w:val="26"/>
          <w:szCs w:val="26"/>
        </w:rPr>
      </w:pPr>
      <w:r w:rsidRPr="00F07AE5">
        <w:rPr>
          <w:rFonts w:asciiTheme="majorHAnsi" w:hAnsiTheme="majorHAnsi"/>
          <w:b/>
          <w:sz w:val="26"/>
          <w:szCs w:val="26"/>
        </w:rPr>
        <w:t>Shortlisting and Interviewing</w:t>
      </w:r>
    </w:p>
    <w:p w:rsidR="0001193E" w:rsidRPr="005278E6" w:rsidRDefault="0001193E" w:rsidP="0001193E">
      <w:pPr>
        <w:rPr>
          <w:rFonts w:asciiTheme="majorHAnsi" w:hAnsiTheme="majorHAnsi"/>
          <w:b/>
          <w:sz w:val="24"/>
          <w:szCs w:val="24"/>
        </w:rPr>
      </w:pPr>
    </w:p>
    <w:p w:rsidR="0001193E" w:rsidRPr="00F31BA6" w:rsidRDefault="0001193E" w:rsidP="0001193E">
      <w:pPr>
        <w:rPr>
          <w:rFonts w:asciiTheme="majorHAnsi" w:hAnsiTheme="majorHAnsi"/>
          <w:sz w:val="20"/>
          <w:szCs w:val="20"/>
        </w:rPr>
      </w:pPr>
      <w:r w:rsidRPr="00F31BA6">
        <w:rPr>
          <w:rFonts w:asciiTheme="majorHAnsi" w:hAnsiTheme="majorHAnsi"/>
          <w:sz w:val="20"/>
          <w:szCs w:val="20"/>
        </w:rPr>
        <w:t>When you have an application, or several, it is then time to meet and openly discuss. In the confines and under agreed confidence of the PST, it may be helpful to have more open, frank conversations about candidates. Obviously, this should be respectful and God honouring and should not make any team members uncomfortable.</w:t>
      </w:r>
    </w:p>
    <w:p w:rsidR="0001193E" w:rsidRPr="00F31BA6" w:rsidRDefault="0001193E" w:rsidP="0001193E">
      <w:pPr>
        <w:rPr>
          <w:rFonts w:asciiTheme="majorHAnsi" w:hAnsiTheme="majorHAnsi"/>
          <w:sz w:val="20"/>
          <w:szCs w:val="20"/>
        </w:rPr>
      </w:pPr>
    </w:p>
    <w:p w:rsidR="0001193E" w:rsidRPr="00F31BA6" w:rsidRDefault="0001193E" w:rsidP="0001193E">
      <w:pPr>
        <w:rPr>
          <w:rFonts w:asciiTheme="majorHAnsi" w:hAnsiTheme="majorHAnsi"/>
          <w:sz w:val="20"/>
          <w:szCs w:val="20"/>
        </w:rPr>
      </w:pPr>
      <w:r w:rsidRPr="00F31BA6">
        <w:rPr>
          <w:rFonts w:asciiTheme="majorHAnsi" w:hAnsiTheme="majorHAnsi"/>
          <w:sz w:val="20"/>
          <w:szCs w:val="20"/>
          <w:u w:val="single"/>
        </w:rPr>
        <w:t>Conflict of interest/duality:</w:t>
      </w:r>
      <w:r w:rsidRPr="00C34DC4">
        <w:rPr>
          <w:rFonts w:asciiTheme="majorHAnsi" w:hAnsiTheme="majorHAnsi"/>
          <w:sz w:val="20"/>
          <w:szCs w:val="20"/>
        </w:rPr>
        <w:t xml:space="preserve"> </w:t>
      </w:r>
      <w:r w:rsidRPr="00F31BA6">
        <w:rPr>
          <w:rFonts w:asciiTheme="majorHAnsi" w:hAnsiTheme="majorHAnsi"/>
          <w:sz w:val="20"/>
          <w:szCs w:val="20"/>
        </w:rPr>
        <w:t xml:space="preserve">upon receiving applications to the PST it may be that a member of the team knows the applicant by relation, association or friendship. While the PST holds that power to make decision on whether this is appropriate or not, the member should disclose this to the team and allow process to follow. </w:t>
      </w:r>
    </w:p>
    <w:p w:rsidR="0001193E" w:rsidRPr="00F31BA6" w:rsidRDefault="0001193E" w:rsidP="0001193E">
      <w:pPr>
        <w:rPr>
          <w:rFonts w:asciiTheme="majorHAnsi" w:hAnsiTheme="majorHAnsi"/>
          <w:sz w:val="20"/>
          <w:szCs w:val="20"/>
        </w:rPr>
      </w:pPr>
    </w:p>
    <w:p w:rsidR="0001193E" w:rsidRPr="00F31BA6" w:rsidRDefault="0001193E" w:rsidP="0001193E">
      <w:pPr>
        <w:rPr>
          <w:rFonts w:asciiTheme="majorHAnsi" w:hAnsiTheme="majorHAnsi"/>
          <w:sz w:val="20"/>
          <w:szCs w:val="20"/>
        </w:rPr>
      </w:pPr>
      <w:r w:rsidRPr="00F31BA6">
        <w:rPr>
          <w:rFonts w:asciiTheme="majorHAnsi" w:hAnsiTheme="majorHAnsi"/>
          <w:sz w:val="20"/>
          <w:szCs w:val="20"/>
          <w:u w:val="single"/>
        </w:rPr>
        <w:t>Initial screening and shortlisting:</w:t>
      </w:r>
      <w:r w:rsidRPr="00C34DC4">
        <w:rPr>
          <w:rFonts w:asciiTheme="majorHAnsi" w:hAnsiTheme="majorHAnsi"/>
          <w:sz w:val="20"/>
          <w:szCs w:val="20"/>
        </w:rPr>
        <w:t xml:space="preserve"> </w:t>
      </w:r>
      <w:r w:rsidRPr="00F31BA6">
        <w:rPr>
          <w:rFonts w:asciiTheme="majorHAnsi" w:hAnsiTheme="majorHAnsi"/>
          <w:sz w:val="20"/>
          <w:szCs w:val="20"/>
        </w:rPr>
        <w:t xml:space="preserve">there are key selection criteria and experience or qualifications that the </w:t>
      </w:r>
      <w:r w:rsidR="00F44364">
        <w:rPr>
          <w:rFonts w:asciiTheme="majorHAnsi" w:hAnsiTheme="majorHAnsi"/>
          <w:sz w:val="20"/>
          <w:szCs w:val="20"/>
        </w:rPr>
        <w:t>L</w:t>
      </w:r>
      <w:r w:rsidRPr="00F31BA6">
        <w:rPr>
          <w:rFonts w:asciiTheme="majorHAnsi" w:hAnsiTheme="majorHAnsi"/>
          <w:sz w:val="20"/>
          <w:szCs w:val="20"/>
        </w:rPr>
        <w:t xml:space="preserve">eadership team has included in the position description. Assuming more than 2-3 applications are received, the PST should do an initial screen against those criteria, qualifications and experience to determine a short list of candidates to discuss in more depth and take forward to an interview stage. Shortlisting can be done by each individual and then results compared among the PST to come up with an agreed shortlist of 3-5 candidates. </w:t>
      </w:r>
    </w:p>
    <w:p w:rsidR="0001193E" w:rsidRPr="00F31BA6" w:rsidRDefault="0001193E" w:rsidP="0001193E">
      <w:pPr>
        <w:rPr>
          <w:rFonts w:asciiTheme="majorHAnsi" w:hAnsiTheme="majorHAnsi"/>
          <w:sz w:val="20"/>
          <w:szCs w:val="20"/>
        </w:rPr>
      </w:pPr>
    </w:p>
    <w:p w:rsidR="0001193E" w:rsidRPr="00F31BA6" w:rsidRDefault="0001193E" w:rsidP="0001193E">
      <w:pPr>
        <w:rPr>
          <w:rFonts w:asciiTheme="majorHAnsi" w:hAnsiTheme="majorHAnsi"/>
          <w:sz w:val="20"/>
          <w:szCs w:val="20"/>
        </w:rPr>
      </w:pPr>
      <w:r w:rsidRPr="00F31BA6">
        <w:rPr>
          <w:rFonts w:asciiTheme="majorHAnsi" w:hAnsiTheme="majorHAnsi"/>
          <w:sz w:val="20"/>
          <w:szCs w:val="20"/>
        </w:rPr>
        <w:t xml:space="preserve">The PST should also ensure they are aware of any ‘non-negotiables’ from the leadership team to avoid a situation where the PST pursues a candidate that does not fit this (e.g. a theological qualification or a minimum number of years of experience may be non-negotiable). Of course, if the PST identifies </w:t>
      </w:r>
      <w:r w:rsidR="00F44364">
        <w:rPr>
          <w:rFonts w:asciiTheme="majorHAnsi" w:hAnsiTheme="majorHAnsi"/>
          <w:sz w:val="20"/>
          <w:szCs w:val="20"/>
        </w:rPr>
        <w:t>someone who</w:t>
      </w:r>
      <w:r w:rsidR="00F44364" w:rsidRPr="00F31BA6">
        <w:rPr>
          <w:rFonts w:asciiTheme="majorHAnsi" w:hAnsiTheme="majorHAnsi"/>
          <w:sz w:val="20"/>
          <w:szCs w:val="20"/>
        </w:rPr>
        <w:t xml:space="preserve"> </w:t>
      </w:r>
      <w:r w:rsidRPr="00F31BA6">
        <w:rPr>
          <w:rFonts w:asciiTheme="majorHAnsi" w:hAnsiTheme="majorHAnsi"/>
          <w:sz w:val="20"/>
          <w:szCs w:val="20"/>
        </w:rPr>
        <w:t xml:space="preserve">they feel is an excellent candidate, they should be at liberty to go back to the </w:t>
      </w:r>
      <w:r w:rsidR="00F44364">
        <w:rPr>
          <w:rFonts w:asciiTheme="majorHAnsi" w:hAnsiTheme="majorHAnsi"/>
          <w:sz w:val="20"/>
          <w:szCs w:val="20"/>
        </w:rPr>
        <w:t>L</w:t>
      </w:r>
      <w:r w:rsidRPr="00F31BA6">
        <w:rPr>
          <w:rFonts w:asciiTheme="majorHAnsi" w:hAnsiTheme="majorHAnsi"/>
          <w:sz w:val="20"/>
          <w:szCs w:val="20"/>
        </w:rPr>
        <w:t>eadership team on the criteria, qualifications and experience and recommend flexibility around this.</w:t>
      </w:r>
    </w:p>
    <w:p w:rsidR="0001193E" w:rsidRPr="00472A84" w:rsidRDefault="0001193E" w:rsidP="0001193E">
      <w:pPr>
        <w:rPr>
          <w:rFonts w:asciiTheme="majorHAnsi" w:hAnsiTheme="majorHAnsi"/>
          <w:u w:val="single"/>
        </w:rPr>
      </w:pPr>
    </w:p>
    <w:p w:rsidR="0001193E" w:rsidRPr="00F31BA6" w:rsidRDefault="0001193E" w:rsidP="0001193E">
      <w:pPr>
        <w:rPr>
          <w:rFonts w:asciiTheme="majorHAnsi" w:hAnsiTheme="majorHAnsi"/>
          <w:sz w:val="20"/>
          <w:szCs w:val="20"/>
          <w:u w:val="single"/>
        </w:rPr>
      </w:pPr>
      <w:r w:rsidRPr="00F31BA6">
        <w:rPr>
          <w:rFonts w:asciiTheme="majorHAnsi" w:hAnsiTheme="majorHAnsi"/>
          <w:sz w:val="20"/>
          <w:szCs w:val="20"/>
          <w:u w:val="single"/>
        </w:rPr>
        <w:t>Prayer and Fasting:</w:t>
      </w:r>
      <w:r w:rsidRPr="00F31BA6">
        <w:rPr>
          <w:rFonts w:asciiTheme="majorHAnsi" w:hAnsiTheme="majorHAnsi"/>
          <w:sz w:val="20"/>
          <w:szCs w:val="20"/>
        </w:rPr>
        <w:t xml:space="preserve"> It may be wise and helpful </w:t>
      </w:r>
      <w:r w:rsidR="00F44364">
        <w:rPr>
          <w:rFonts w:asciiTheme="majorHAnsi" w:hAnsiTheme="majorHAnsi"/>
          <w:sz w:val="20"/>
          <w:szCs w:val="20"/>
        </w:rPr>
        <w:t xml:space="preserve">at this point </w:t>
      </w:r>
      <w:r w:rsidRPr="00F31BA6">
        <w:rPr>
          <w:rFonts w:asciiTheme="majorHAnsi" w:hAnsiTheme="majorHAnsi"/>
          <w:sz w:val="20"/>
          <w:szCs w:val="20"/>
        </w:rPr>
        <w:t xml:space="preserve">to go away and not discuss </w:t>
      </w:r>
      <w:r w:rsidR="00F44364">
        <w:rPr>
          <w:rFonts w:asciiTheme="majorHAnsi" w:hAnsiTheme="majorHAnsi"/>
          <w:sz w:val="20"/>
          <w:szCs w:val="20"/>
        </w:rPr>
        <w:t xml:space="preserve">shortlisted </w:t>
      </w:r>
      <w:r w:rsidRPr="00F31BA6">
        <w:rPr>
          <w:rFonts w:asciiTheme="majorHAnsi" w:hAnsiTheme="majorHAnsi"/>
          <w:sz w:val="20"/>
          <w:szCs w:val="20"/>
        </w:rPr>
        <w:t>applicants with each other, and pray individually about them for an agreed time. Often reconvening then can bring clarity. Remember at this vital time, this is a spiritual process and members may take different times to move forward. The team should observe this.</w:t>
      </w:r>
      <w:r w:rsidRPr="00F31BA6">
        <w:rPr>
          <w:rFonts w:asciiTheme="majorHAnsi" w:hAnsiTheme="majorHAnsi"/>
          <w:sz w:val="20"/>
          <w:szCs w:val="20"/>
          <w:u w:val="single"/>
        </w:rPr>
        <w:t xml:space="preserve"> </w:t>
      </w:r>
    </w:p>
    <w:p w:rsidR="0001193E" w:rsidRPr="00F31BA6" w:rsidRDefault="0001193E" w:rsidP="0001193E">
      <w:pPr>
        <w:rPr>
          <w:rFonts w:asciiTheme="majorHAnsi" w:hAnsiTheme="majorHAnsi"/>
          <w:sz w:val="20"/>
          <w:szCs w:val="20"/>
        </w:rPr>
      </w:pPr>
    </w:p>
    <w:p w:rsidR="0001193E" w:rsidRPr="00F31BA6" w:rsidRDefault="0001193E" w:rsidP="0001193E">
      <w:pPr>
        <w:rPr>
          <w:rFonts w:asciiTheme="majorHAnsi" w:hAnsiTheme="majorHAnsi"/>
          <w:sz w:val="20"/>
          <w:szCs w:val="20"/>
          <w:u w:val="single"/>
        </w:rPr>
      </w:pPr>
      <w:r w:rsidRPr="00F31BA6">
        <w:rPr>
          <w:rFonts w:asciiTheme="majorHAnsi" w:hAnsiTheme="majorHAnsi"/>
          <w:sz w:val="20"/>
          <w:szCs w:val="20"/>
          <w:u w:val="single"/>
        </w:rPr>
        <w:t>Interviewing:</w:t>
      </w:r>
      <w:r w:rsidRPr="00F31BA6">
        <w:rPr>
          <w:rFonts w:asciiTheme="majorHAnsi" w:hAnsiTheme="majorHAnsi"/>
          <w:sz w:val="20"/>
          <w:szCs w:val="20"/>
        </w:rPr>
        <w:t xml:space="preserve"> It is recommended that you interview more than one candidate and that the whole PST is involved in the interview. The same pre-prepared list of questions should be asked of each candidate (ask your REP or the Church Engagement team (or google!) for examples) and should ideally be conducted within as short a timeframe as possible to make it easier for the PST to remember everything they have heard from each candidate when considering all the applicants. Have someone take notes of the answers and spend some time in discussion after each interview as your general impressions of the ‘cultural fit’ of the person for your church and the role are important to draw out alongside their actual answers.</w:t>
      </w:r>
    </w:p>
    <w:p w:rsidR="0001193E" w:rsidRPr="00F31BA6" w:rsidRDefault="0001193E" w:rsidP="0001193E">
      <w:pPr>
        <w:rPr>
          <w:rFonts w:asciiTheme="majorHAnsi" w:hAnsiTheme="majorHAnsi"/>
          <w:sz w:val="20"/>
          <w:szCs w:val="20"/>
          <w:u w:val="single"/>
        </w:rPr>
      </w:pPr>
    </w:p>
    <w:p w:rsidR="0001193E" w:rsidRPr="00F31BA6" w:rsidRDefault="0001193E" w:rsidP="0001193E">
      <w:pPr>
        <w:rPr>
          <w:rFonts w:asciiTheme="majorHAnsi" w:hAnsiTheme="majorHAnsi"/>
          <w:sz w:val="20"/>
          <w:szCs w:val="20"/>
          <w:u w:val="single"/>
        </w:rPr>
      </w:pPr>
      <w:r w:rsidRPr="00F31BA6">
        <w:rPr>
          <w:rFonts w:asciiTheme="majorHAnsi" w:hAnsiTheme="majorHAnsi"/>
          <w:sz w:val="20"/>
          <w:szCs w:val="20"/>
          <w:u w:val="single"/>
        </w:rPr>
        <w:t>References:</w:t>
      </w:r>
    </w:p>
    <w:p w:rsidR="0001193E" w:rsidRPr="00F31BA6" w:rsidRDefault="0001193E" w:rsidP="0001193E">
      <w:pPr>
        <w:rPr>
          <w:rFonts w:asciiTheme="majorHAnsi" w:hAnsiTheme="majorHAnsi"/>
          <w:sz w:val="20"/>
          <w:szCs w:val="20"/>
        </w:rPr>
      </w:pPr>
      <w:r w:rsidRPr="00F31BA6">
        <w:rPr>
          <w:rFonts w:asciiTheme="majorHAnsi" w:hAnsiTheme="majorHAnsi"/>
          <w:sz w:val="20"/>
          <w:szCs w:val="20"/>
        </w:rPr>
        <w:t xml:space="preserve">There are two options here and we suggest for you to discuss this with your REP and Leadership. It may be that members of the PST or Leadership do reference checks. </w:t>
      </w:r>
      <w:r w:rsidR="00C57B70">
        <w:rPr>
          <w:rFonts w:asciiTheme="majorHAnsi" w:hAnsiTheme="majorHAnsi"/>
          <w:sz w:val="20"/>
          <w:szCs w:val="20"/>
        </w:rPr>
        <w:t xml:space="preserve">It is important to be sensitive in this process where the </w:t>
      </w:r>
      <w:r w:rsidRPr="00F31BA6">
        <w:rPr>
          <w:rFonts w:asciiTheme="majorHAnsi" w:hAnsiTheme="majorHAnsi"/>
          <w:sz w:val="20"/>
          <w:szCs w:val="20"/>
        </w:rPr>
        <w:t xml:space="preserve">applicant has another position or ministry. </w:t>
      </w:r>
      <w:r w:rsidR="00C57B70">
        <w:rPr>
          <w:rFonts w:asciiTheme="majorHAnsi" w:hAnsiTheme="majorHAnsi"/>
          <w:sz w:val="20"/>
          <w:szCs w:val="20"/>
        </w:rPr>
        <w:t>It is appropriate to check with an applicant first before doing the reference check.</w:t>
      </w:r>
    </w:p>
    <w:p w:rsidR="0001193E" w:rsidRPr="00F31BA6" w:rsidRDefault="0001193E" w:rsidP="0001193E">
      <w:pPr>
        <w:rPr>
          <w:rFonts w:asciiTheme="majorHAnsi" w:hAnsiTheme="majorHAnsi"/>
          <w:sz w:val="20"/>
          <w:szCs w:val="20"/>
          <w:u w:val="single"/>
        </w:rPr>
      </w:pPr>
    </w:p>
    <w:p w:rsidR="0001193E" w:rsidRPr="00F31BA6" w:rsidRDefault="0001193E" w:rsidP="0001193E">
      <w:pPr>
        <w:rPr>
          <w:rFonts w:asciiTheme="majorHAnsi" w:hAnsiTheme="majorHAnsi"/>
          <w:sz w:val="20"/>
          <w:szCs w:val="20"/>
          <w:u w:val="single"/>
        </w:rPr>
      </w:pPr>
      <w:r w:rsidRPr="00F31BA6">
        <w:rPr>
          <w:rFonts w:asciiTheme="majorHAnsi" w:hAnsiTheme="majorHAnsi"/>
          <w:sz w:val="20"/>
          <w:szCs w:val="20"/>
          <w:u w:val="single"/>
        </w:rPr>
        <w:t>Churches of Christ involvement:</w:t>
      </w:r>
    </w:p>
    <w:p w:rsidR="0001193E" w:rsidRPr="00F31BA6" w:rsidRDefault="0001193E" w:rsidP="0001193E">
      <w:pPr>
        <w:rPr>
          <w:rFonts w:asciiTheme="majorHAnsi" w:hAnsiTheme="majorHAnsi"/>
          <w:sz w:val="20"/>
          <w:szCs w:val="20"/>
        </w:rPr>
      </w:pPr>
      <w:r w:rsidRPr="00F31BA6">
        <w:rPr>
          <w:rFonts w:asciiTheme="majorHAnsi" w:hAnsiTheme="majorHAnsi"/>
          <w:sz w:val="20"/>
          <w:szCs w:val="20"/>
        </w:rPr>
        <w:t xml:space="preserve">Throughout this process your local Regional Engagement partner (REP), Church Engagement </w:t>
      </w:r>
      <w:r w:rsidR="007C6351">
        <w:rPr>
          <w:rFonts w:asciiTheme="majorHAnsi" w:hAnsiTheme="majorHAnsi"/>
          <w:sz w:val="20"/>
          <w:szCs w:val="20"/>
        </w:rPr>
        <w:t>M</w:t>
      </w:r>
      <w:r w:rsidRPr="00F31BA6">
        <w:rPr>
          <w:rFonts w:asciiTheme="majorHAnsi" w:hAnsiTheme="majorHAnsi"/>
          <w:sz w:val="20"/>
          <w:szCs w:val="20"/>
        </w:rPr>
        <w:t>anager</w:t>
      </w:r>
      <w:r w:rsidR="007C6351">
        <w:rPr>
          <w:rFonts w:asciiTheme="majorHAnsi" w:hAnsiTheme="majorHAnsi"/>
          <w:sz w:val="20"/>
          <w:szCs w:val="20"/>
        </w:rPr>
        <w:t>,</w:t>
      </w:r>
      <w:r w:rsidRPr="00F31BA6">
        <w:rPr>
          <w:rFonts w:asciiTheme="majorHAnsi" w:hAnsiTheme="majorHAnsi"/>
          <w:sz w:val="20"/>
          <w:szCs w:val="20"/>
        </w:rPr>
        <w:t xml:space="preserve"> and other </w:t>
      </w:r>
      <w:r w:rsidR="00C57B70">
        <w:rPr>
          <w:rFonts w:asciiTheme="majorHAnsi" w:hAnsiTheme="majorHAnsi"/>
          <w:sz w:val="20"/>
          <w:szCs w:val="20"/>
        </w:rPr>
        <w:t xml:space="preserve">Church and Community Engagement team </w:t>
      </w:r>
      <w:r w:rsidRPr="00F31BA6">
        <w:rPr>
          <w:rFonts w:asciiTheme="majorHAnsi" w:hAnsiTheme="majorHAnsi"/>
          <w:sz w:val="20"/>
          <w:szCs w:val="20"/>
        </w:rPr>
        <w:t>are available to assist</w:t>
      </w:r>
      <w:r w:rsidR="00694158">
        <w:rPr>
          <w:rFonts w:asciiTheme="majorHAnsi" w:hAnsiTheme="majorHAnsi"/>
          <w:sz w:val="20"/>
          <w:szCs w:val="20"/>
        </w:rPr>
        <w:t xml:space="preserve"> at </w:t>
      </w:r>
      <w:r w:rsidR="00C57B70">
        <w:rPr>
          <w:rFonts w:asciiTheme="majorHAnsi" w:hAnsiTheme="majorHAnsi"/>
          <w:sz w:val="20"/>
          <w:szCs w:val="20"/>
        </w:rPr>
        <w:t>any</w:t>
      </w:r>
      <w:r w:rsidRPr="00F31BA6">
        <w:rPr>
          <w:rFonts w:asciiTheme="majorHAnsi" w:hAnsiTheme="majorHAnsi"/>
          <w:sz w:val="20"/>
          <w:szCs w:val="20"/>
        </w:rPr>
        <w:t xml:space="preserve"> stage of this process</w:t>
      </w:r>
      <w:r w:rsidR="00694158">
        <w:rPr>
          <w:rFonts w:asciiTheme="majorHAnsi" w:hAnsiTheme="majorHAnsi"/>
          <w:sz w:val="20"/>
          <w:szCs w:val="20"/>
        </w:rPr>
        <w:t>.</w:t>
      </w:r>
      <w:r w:rsidRPr="00F31BA6">
        <w:rPr>
          <w:rFonts w:asciiTheme="majorHAnsi" w:hAnsiTheme="majorHAnsi"/>
          <w:sz w:val="20"/>
          <w:szCs w:val="20"/>
        </w:rPr>
        <w:t xml:space="preserve"> The C</w:t>
      </w:r>
      <w:r w:rsidR="003C318F">
        <w:rPr>
          <w:rFonts w:asciiTheme="majorHAnsi" w:hAnsiTheme="majorHAnsi"/>
          <w:sz w:val="20"/>
          <w:szCs w:val="20"/>
        </w:rPr>
        <w:t>CE</w:t>
      </w:r>
      <w:r w:rsidRPr="00F31BA6">
        <w:rPr>
          <w:rFonts w:asciiTheme="majorHAnsi" w:hAnsiTheme="majorHAnsi"/>
          <w:sz w:val="20"/>
          <w:szCs w:val="20"/>
        </w:rPr>
        <w:t xml:space="preserve"> </w:t>
      </w:r>
      <w:r w:rsidR="003C318F">
        <w:rPr>
          <w:rFonts w:asciiTheme="majorHAnsi" w:hAnsiTheme="majorHAnsi"/>
          <w:sz w:val="20"/>
          <w:szCs w:val="20"/>
        </w:rPr>
        <w:t>t</w:t>
      </w:r>
      <w:r w:rsidRPr="00F31BA6">
        <w:rPr>
          <w:rFonts w:asciiTheme="majorHAnsi" w:hAnsiTheme="majorHAnsi"/>
          <w:sz w:val="20"/>
          <w:szCs w:val="20"/>
        </w:rPr>
        <w:t>eam will be aware of other Pastors and Church movements</w:t>
      </w:r>
      <w:r w:rsidR="00694158">
        <w:rPr>
          <w:rFonts w:asciiTheme="majorHAnsi" w:hAnsiTheme="majorHAnsi"/>
          <w:sz w:val="20"/>
          <w:szCs w:val="20"/>
        </w:rPr>
        <w:t xml:space="preserve">, can help with advertising, and you may even choose to invite a </w:t>
      </w:r>
      <w:r w:rsidR="003C318F">
        <w:rPr>
          <w:rFonts w:asciiTheme="majorHAnsi" w:hAnsiTheme="majorHAnsi"/>
          <w:sz w:val="20"/>
          <w:szCs w:val="20"/>
        </w:rPr>
        <w:t xml:space="preserve">CCE </w:t>
      </w:r>
      <w:r w:rsidR="00694158">
        <w:rPr>
          <w:rFonts w:asciiTheme="majorHAnsi" w:hAnsiTheme="majorHAnsi"/>
          <w:sz w:val="20"/>
          <w:szCs w:val="20"/>
        </w:rPr>
        <w:t>team member as a consultant to the PST.</w:t>
      </w:r>
    </w:p>
    <w:p w:rsidR="0001193E" w:rsidRPr="00F31BA6" w:rsidRDefault="0001193E" w:rsidP="0001193E">
      <w:pPr>
        <w:rPr>
          <w:sz w:val="20"/>
          <w:szCs w:val="20"/>
        </w:rPr>
      </w:pPr>
    </w:p>
    <w:p w:rsidR="0001193E" w:rsidRPr="00F07AE5" w:rsidRDefault="0001193E" w:rsidP="0001193E">
      <w:pPr>
        <w:rPr>
          <w:rFonts w:asciiTheme="majorHAnsi" w:hAnsiTheme="majorHAnsi"/>
          <w:b/>
          <w:sz w:val="26"/>
          <w:szCs w:val="26"/>
        </w:rPr>
      </w:pPr>
      <w:r w:rsidRPr="00F07AE5">
        <w:rPr>
          <w:rFonts w:asciiTheme="majorHAnsi" w:hAnsiTheme="majorHAnsi"/>
          <w:b/>
          <w:sz w:val="26"/>
          <w:szCs w:val="26"/>
        </w:rPr>
        <w:t>Recommendation</w:t>
      </w:r>
    </w:p>
    <w:p w:rsidR="0001193E" w:rsidRDefault="00694158" w:rsidP="0001193E">
      <w:pPr>
        <w:rPr>
          <w:rFonts w:asciiTheme="majorHAnsi" w:hAnsiTheme="majorHAnsi"/>
          <w:sz w:val="20"/>
          <w:szCs w:val="20"/>
        </w:rPr>
      </w:pPr>
      <w:r w:rsidRPr="00694158">
        <w:rPr>
          <w:rFonts w:asciiTheme="majorHAnsi" w:hAnsiTheme="majorHAnsi"/>
          <w:sz w:val="20"/>
          <w:szCs w:val="20"/>
        </w:rPr>
        <w:t>Once a consensus has been achieved, it is then time to formally recommend your applicant to the Leadership team of your church. It is then that the Leadership should endorse the candidate and move to a membership vote, according to your constitution. It may be beneficial for the Leaders to invite the candidate to a service/ morning tea etc. prior to a members meeting.</w:t>
      </w:r>
    </w:p>
    <w:p w:rsidR="00694158" w:rsidRDefault="00694158" w:rsidP="0001193E">
      <w:pPr>
        <w:rPr>
          <w:rFonts w:asciiTheme="minorHAnsi" w:hAnsiTheme="minorHAnsi"/>
          <w:b/>
          <w:noProof/>
          <w:color w:val="74A7A4" w:themeColor="text2"/>
          <w:sz w:val="24"/>
          <w:szCs w:val="24"/>
          <w:lang w:eastAsia="en-AU"/>
        </w:rPr>
      </w:pPr>
    </w:p>
    <w:p w:rsidR="0001193E" w:rsidRPr="008D0976" w:rsidRDefault="0001193E" w:rsidP="0001193E">
      <w:pPr>
        <w:rPr>
          <w:rFonts w:asciiTheme="minorHAnsi" w:hAnsiTheme="minorHAnsi"/>
          <w:b/>
          <w:noProof/>
          <w:color w:val="74A7A4" w:themeColor="text2"/>
          <w:sz w:val="40"/>
          <w:szCs w:val="40"/>
          <w:lang w:eastAsia="en-AU"/>
        </w:rPr>
      </w:pPr>
      <w:r w:rsidRPr="008D0976">
        <w:rPr>
          <w:rFonts w:asciiTheme="minorHAnsi" w:hAnsiTheme="minorHAnsi"/>
          <w:b/>
          <w:noProof/>
          <w:color w:val="74A7A4" w:themeColor="text2"/>
          <w:sz w:val="40"/>
          <w:szCs w:val="40"/>
          <w:lang w:eastAsia="en-AU"/>
        </w:rPr>
        <w:t>Conclusion of the PST</w:t>
      </w:r>
    </w:p>
    <w:p w:rsidR="0001193E" w:rsidRPr="00BC6C78" w:rsidRDefault="0001193E" w:rsidP="0001193E"/>
    <w:p w:rsidR="0001193E" w:rsidRPr="00F07AE5" w:rsidRDefault="00775E4E" w:rsidP="0001193E">
      <w:pPr>
        <w:rPr>
          <w:rFonts w:asciiTheme="majorHAnsi" w:hAnsiTheme="majorHAnsi"/>
          <w:sz w:val="20"/>
          <w:szCs w:val="20"/>
        </w:rPr>
      </w:pPr>
      <w:r>
        <w:rPr>
          <w:rFonts w:asciiTheme="majorHAnsi" w:hAnsiTheme="majorHAnsi"/>
          <w:sz w:val="20"/>
          <w:szCs w:val="20"/>
        </w:rPr>
        <w:t xml:space="preserve">At the </w:t>
      </w:r>
      <w:r w:rsidR="00EF2069">
        <w:rPr>
          <w:rFonts w:asciiTheme="majorHAnsi" w:hAnsiTheme="majorHAnsi"/>
          <w:sz w:val="20"/>
          <w:szCs w:val="20"/>
        </w:rPr>
        <w:t>conclusion</w:t>
      </w:r>
      <w:r>
        <w:rPr>
          <w:rFonts w:asciiTheme="majorHAnsi" w:hAnsiTheme="majorHAnsi"/>
          <w:sz w:val="20"/>
          <w:szCs w:val="20"/>
        </w:rPr>
        <w:t xml:space="preserve"> of your time as the Pastoral Search Team</w:t>
      </w:r>
      <w:r w:rsidR="0001193E" w:rsidRPr="00F07AE5">
        <w:rPr>
          <w:rFonts w:asciiTheme="majorHAnsi" w:hAnsiTheme="majorHAnsi"/>
          <w:sz w:val="20"/>
          <w:szCs w:val="20"/>
        </w:rPr>
        <w:t>, it is now time to give thanks to God, share a meal together and show appreciation for each other and what He has brought about through the work of the team. By this stage you have likely had numerous meetings, conversations and connections, often with people you didn’t know well before this season. So, celebrate!</w:t>
      </w:r>
    </w:p>
    <w:p w:rsidR="0001193E" w:rsidRDefault="0001193E" w:rsidP="0001193E">
      <w:pPr>
        <w:rPr>
          <w:rFonts w:asciiTheme="majorHAnsi" w:hAnsiTheme="majorHAnsi"/>
        </w:rPr>
      </w:pPr>
    </w:p>
    <w:p w:rsidR="00C34DC4" w:rsidRPr="00472A84" w:rsidRDefault="00C34DC4" w:rsidP="0001193E">
      <w:pPr>
        <w:rPr>
          <w:rFonts w:asciiTheme="majorHAnsi" w:hAnsiTheme="majorHAnsi"/>
        </w:rPr>
      </w:pPr>
    </w:p>
    <w:p w:rsidR="0001193E" w:rsidRPr="00F07AE5" w:rsidRDefault="0001193E" w:rsidP="0001193E">
      <w:pPr>
        <w:jc w:val="center"/>
        <w:rPr>
          <w:rFonts w:asciiTheme="majorHAnsi" w:hAnsiTheme="majorHAnsi"/>
          <w:b/>
          <w:sz w:val="26"/>
          <w:szCs w:val="26"/>
        </w:rPr>
      </w:pPr>
      <w:r w:rsidRPr="00F07AE5">
        <w:rPr>
          <w:rFonts w:asciiTheme="majorHAnsi" w:hAnsiTheme="majorHAnsi"/>
          <w:b/>
          <w:sz w:val="26"/>
          <w:szCs w:val="26"/>
        </w:rPr>
        <w:lastRenderedPageBreak/>
        <w:t xml:space="preserve">The 3 C’s that PST’s </w:t>
      </w:r>
      <w:r w:rsidR="00C34DC4">
        <w:rPr>
          <w:rFonts w:asciiTheme="majorHAnsi" w:hAnsiTheme="majorHAnsi"/>
          <w:b/>
          <w:sz w:val="26"/>
          <w:szCs w:val="26"/>
        </w:rPr>
        <w:t>must</w:t>
      </w:r>
      <w:r w:rsidRPr="00F07AE5">
        <w:rPr>
          <w:rFonts w:asciiTheme="majorHAnsi" w:hAnsiTheme="majorHAnsi"/>
          <w:b/>
          <w:sz w:val="26"/>
          <w:szCs w:val="26"/>
        </w:rPr>
        <w:t xml:space="preserve"> observe</w:t>
      </w:r>
    </w:p>
    <w:p w:rsidR="0001193E" w:rsidRPr="005278E6" w:rsidRDefault="0001193E" w:rsidP="0001193E">
      <w:pPr>
        <w:jc w:val="center"/>
        <w:rPr>
          <w:rFonts w:asciiTheme="majorHAnsi" w:hAnsiTheme="majorHAnsi"/>
          <w:i/>
          <w:sz w:val="24"/>
          <w:szCs w:val="24"/>
        </w:rPr>
      </w:pPr>
    </w:p>
    <w:p w:rsidR="0001193E" w:rsidRPr="00F07AE5" w:rsidRDefault="0001193E" w:rsidP="00E10F4F">
      <w:pPr>
        <w:rPr>
          <w:rFonts w:asciiTheme="majorHAnsi" w:hAnsiTheme="majorHAnsi"/>
          <w:b/>
          <w:sz w:val="20"/>
          <w:szCs w:val="20"/>
        </w:rPr>
      </w:pPr>
      <w:r w:rsidRPr="00F07AE5">
        <w:rPr>
          <w:rFonts w:asciiTheme="majorHAnsi" w:hAnsiTheme="majorHAnsi"/>
          <w:b/>
          <w:sz w:val="20"/>
          <w:szCs w:val="20"/>
        </w:rPr>
        <w:t xml:space="preserve">Communication; </w:t>
      </w:r>
      <w:r w:rsidR="00694158" w:rsidRPr="00694158">
        <w:rPr>
          <w:rFonts w:asciiTheme="majorHAnsi" w:hAnsiTheme="majorHAnsi"/>
          <w:sz w:val="20"/>
          <w:szCs w:val="20"/>
        </w:rPr>
        <w:t xml:space="preserve">It is vital that the Leadership team, and wider church members are all sensitively kept in the loop. Our recommendation is that at the end of every meeting you have a repeat agenda item “Communication” </w:t>
      </w:r>
      <w:r w:rsidR="009202A6">
        <w:rPr>
          <w:rFonts w:asciiTheme="majorHAnsi" w:hAnsiTheme="majorHAnsi"/>
          <w:sz w:val="20"/>
          <w:szCs w:val="20"/>
        </w:rPr>
        <w:t>a</w:t>
      </w:r>
      <w:r w:rsidR="00694158" w:rsidRPr="00694158">
        <w:rPr>
          <w:rFonts w:asciiTheme="majorHAnsi" w:hAnsiTheme="majorHAnsi"/>
          <w:sz w:val="20"/>
          <w:szCs w:val="20"/>
        </w:rPr>
        <w:t>sking “What do we need to say</w:t>
      </w:r>
      <w:r w:rsidR="009202A6">
        <w:rPr>
          <w:rFonts w:asciiTheme="majorHAnsi" w:hAnsiTheme="majorHAnsi"/>
          <w:sz w:val="20"/>
          <w:szCs w:val="20"/>
        </w:rPr>
        <w:t xml:space="preserve"> at this point</w:t>
      </w:r>
      <w:r w:rsidR="00694158" w:rsidRPr="00694158">
        <w:rPr>
          <w:rFonts w:asciiTheme="majorHAnsi" w:hAnsiTheme="majorHAnsi"/>
          <w:sz w:val="20"/>
          <w:szCs w:val="20"/>
        </w:rPr>
        <w:t xml:space="preserve">?” You will most often withhold names and even discussion points, but it is important for the </w:t>
      </w:r>
      <w:r w:rsidR="009202A6">
        <w:rPr>
          <w:rFonts w:asciiTheme="majorHAnsi" w:hAnsiTheme="majorHAnsi"/>
          <w:sz w:val="20"/>
          <w:szCs w:val="20"/>
        </w:rPr>
        <w:t xml:space="preserve">PST </w:t>
      </w:r>
      <w:r w:rsidR="00694158" w:rsidRPr="00694158">
        <w:rPr>
          <w:rFonts w:asciiTheme="majorHAnsi" w:hAnsiTheme="majorHAnsi"/>
          <w:sz w:val="20"/>
          <w:szCs w:val="20"/>
        </w:rPr>
        <w:t xml:space="preserve">to take </w:t>
      </w:r>
      <w:r w:rsidR="009202A6">
        <w:rPr>
          <w:rFonts w:asciiTheme="majorHAnsi" w:hAnsiTheme="majorHAnsi"/>
          <w:sz w:val="20"/>
          <w:szCs w:val="20"/>
        </w:rPr>
        <w:t xml:space="preserve">the Church </w:t>
      </w:r>
      <w:r w:rsidR="00694158" w:rsidRPr="00694158">
        <w:rPr>
          <w:rFonts w:asciiTheme="majorHAnsi" w:hAnsiTheme="majorHAnsi"/>
          <w:sz w:val="20"/>
          <w:szCs w:val="20"/>
        </w:rPr>
        <w:t xml:space="preserve">on the journey with them. Even if </w:t>
      </w:r>
      <w:r w:rsidR="00775E4E" w:rsidRPr="00694158">
        <w:rPr>
          <w:rFonts w:asciiTheme="majorHAnsi" w:hAnsiTheme="majorHAnsi"/>
          <w:sz w:val="20"/>
          <w:szCs w:val="20"/>
        </w:rPr>
        <w:t>it’s</w:t>
      </w:r>
      <w:r w:rsidR="00694158" w:rsidRPr="00694158">
        <w:rPr>
          <w:rFonts w:asciiTheme="majorHAnsi" w:hAnsiTheme="majorHAnsi"/>
          <w:sz w:val="20"/>
          <w:szCs w:val="20"/>
        </w:rPr>
        <w:t xml:space="preserve"> just to say you met and ask for prayer.</w:t>
      </w:r>
    </w:p>
    <w:p w:rsidR="0001193E" w:rsidRPr="003160DC" w:rsidRDefault="0001193E" w:rsidP="0001193E">
      <w:pPr>
        <w:jc w:val="center"/>
        <w:rPr>
          <w:rFonts w:asciiTheme="majorHAnsi" w:hAnsiTheme="majorHAnsi"/>
          <w:b/>
        </w:rPr>
      </w:pPr>
    </w:p>
    <w:p w:rsidR="0001193E" w:rsidRPr="00F07AE5" w:rsidRDefault="0001193E" w:rsidP="00E10F4F">
      <w:pPr>
        <w:rPr>
          <w:rFonts w:asciiTheme="majorHAnsi" w:hAnsiTheme="majorHAnsi"/>
          <w:sz w:val="20"/>
          <w:szCs w:val="20"/>
        </w:rPr>
      </w:pPr>
      <w:r w:rsidRPr="00F07AE5">
        <w:rPr>
          <w:rFonts w:asciiTheme="majorHAnsi" w:hAnsiTheme="majorHAnsi"/>
          <w:b/>
          <w:sz w:val="20"/>
          <w:szCs w:val="20"/>
        </w:rPr>
        <w:t xml:space="preserve">Confidentiality; </w:t>
      </w:r>
      <w:r w:rsidR="00694158" w:rsidRPr="00694158">
        <w:rPr>
          <w:rFonts w:asciiTheme="majorHAnsi" w:hAnsiTheme="majorHAnsi"/>
          <w:sz w:val="20"/>
          <w:szCs w:val="20"/>
        </w:rPr>
        <w:t xml:space="preserve">You will be discussing people, families and things that effect sometimes many people. Do not discuss PST matters outside of the assigned meetings unless agreed. Strict consideration must be given </w:t>
      </w:r>
      <w:r w:rsidR="00694158">
        <w:rPr>
          <w:rFonts w:asciiTheme="majorHAnsi" w:hAnsiTheme="majorHAnsi"/>
          <w:sz w:val="20"/>
          <w:szCs w:val="20"/>
        </w:rPr>
        <w:t>to</w:t>
      </w:r>
      <w:r w:rsidR="00694158" w:rsidRPr="00694158">
        <w:rPr>
          <w:rFonts w:asciiTheme="majorHAnsi" w:hAnsiTheme="majorHAnsi"/>
          <w:sz w:val="20"/>
          <w:szCs w:val="20"/>
        </w:rPr>
        <w:t xml:space="preserve"> what you may know or find out. An applicant’s current church or ministry may not be aware of their intentions and Church circles can be smaller than you think.</w:t>
      </w:r>
    </w:p>
    <w:p w:rsidR="0001193E" w:rsidRPr="00F07AE5" w:rsidRDefault="0001193E" w:rsidP="0001193E">
      <w:pPr>
        <w:jc w:val="center"/>
        <w:rPr>
          <w:rFonts w:asciiTheme="majorHAnsi" w:hAnsiTheme="majorHAnsi"/>
          <w:sz w:val="20"/>
          <w:szCs w:val="20"/>
        </w:rPr>
      </w:pPr>
      <w:r w:rsidRPr="00F07AE5">
        <w:rPr>
          <w:rFonts w:asciiTheme="majorHAnsi" w:hAnsiTheme="majorHAnsi"/>
          <w:sz w:val="20"/>
          <w:szCs w:val="20"/>
        </w:rPr>
        <w:t xml:space="preserve"> </w:t>
      </w:r>
    </w:p>
    <w:p w:rsidR="0001193E" w:rsidRPr="00F07AE5" w:rsidRDefault="0001193E" w:rsidP="00E10F4F">
      <w:pPr>
        <w:rPr>
          <w:rFonts w:asciiTheme="majorHAnsi" w:hAnsiTheme="majorHAnsi"/>
          <w:sz w:val="20"/>
          <w:szCs w:val="20"/>
        </w:rPr>
      </w:pPr>
      <w:r w:rsidRPr="00F07AE5">
        <w:rPr>
          <w:rFonts w:asciiTheme="majorHAnsi" w:hAnsiTheme="majorHAnsi"/>
          <w:b/>
          <w:sz w:val="20"/>
          <w:szCs w:val="20"/>
        </w:rPr>
        <w:t xml:space="preserve">Caring; </w:t>
      </w:r>
      <w:r w:rsidRPr="00F07AE5">
        <w:rPr>
          <w:rFonts w:asciiTheme="majorHAnsi" w:hAnsiTheme="majorHAnsi"/>
          <w:sz w:val="20"/>
          <w:szCs w:val="20"/>
        </w:rPr>
        <w:t>Because of the unique situation</w:t>
      </w:r>
      <w:r w:rsidR="00694158">
        <w:rPr>
          <w:rFonts w:asciiTheme="majorHAnsi" w:hAnsiTheme="majorHAnsi"/>
          <w:sz w:val="20"/>
          <w:szCs w:val="20"/>
        </w:rPr>
        <w:t>,</w:t>
      </w:r>
      <w:r w:rsidRPr="00F07AE5">
        <w:rPr>
          <w:rFonts w:asciiTheme="majorHAnsi" w:hAnsiTheme="majorHAnsi"/>
          <w:sz w:val="20"/>
          <w:szCs w:val="20"/>
        </w:rPr>
        <w:t xml:space="preserve"> </w:t>
      </w:r>
      <w:r w:rsidR="00694158">
        <w:rPr>
          <w:rFonts w:asciiTheme="majorHAnsi" w:hAnsiTheme="majorHAnsi"/>
          <w:sz w:val="20"/>
          <w:szCs w:val="20"/>
        </w:rPr>
        <w:t xml:space="preserve">PST members should </w:t>
      </w:r>
      <w:r w:rsidRPr="00F07AE5">
        <w:rPr>
          <w:rFonts w:asciiTheme="majorHAnsi" w:hAnsiTheme="majorHAnsi"/>
          <w:sz w:val="20"/>
          <w:szCs w:val="20"/>
        </w:rPr>
        <w:t>care for each other. If a member needs to conclude or a new one come on, care is critical.</w:t>
      </w:r>
    </w:p>
    <w:p w:rsidR="0001193E" w:rsidRPr="005278E6" w:rsidRDefault="0001193E" w:rsidP="0001193E">
      <w:pPr>
        <w:jc w:val="center"/>
        <w:rPr>
          <w:rFonts w:ascii="Bahnschrift SemiLight" w:hAnsi="Bahnschrift SemiLight"/>
          <w:b/>
          <w:i/>
          <w:sz w:val="24"/>
          <w:szCs w:val="24"/>
        </w:rPr>
      </w:pPr>
    </w:p>
    <w:p w:rsidR="0001193E" w:rsidRPr="00C34DC4" w:rsidRDefault="0001193E" w:rsidP="0001193E">
      <w:pPr>
        <w:jc w:val="center"/>
        <w:rPr>
          <w:rFonts w:asciiTheme="majorHAnsi" w:hAnsiTheme="majorHAnsi"/>
          <w:b/>
          <w:sz w:val="26"/>
          <w:szCs w:val="26"/>
        </w:rPr>
      </w:pPr>
      <w:r w:rsidRPr="00C34DC4">
        <w:rPr>
          <w:rFonts w:asciiTheme="majorHAnsi" w:hAnsiTheme="majorHAnsi"/>
          <w:b/>
          <w:sz w:val="26"/>
          <w:szCs w:val="26"/>
        </w:rPr>
        <w:t>The 3 C’s that</w:t>
      </w:r>
      <w:r w:rsidR="00C34DC4">
        <w:rPr>
          <w:rFonts w:asciiTheme="majorHAnsi" w:hAnsiTheme="majorHAnsi"/>
          <w:b/>
          <w:sz w:val="26"/>
          <w:szCs w:val="26"/>
        </w:rPr>
        <w:t xml:space="preserve"> pastoral</w:t>
      </w:r>
      <w:r w:rsidRPr="00C34DC4">
        <w:rPr>
          <w:rFonts w:asciiTheme="majorHAnsi" w:hAnsiTheme="majorHAnsi"/>
          <w:b/>
          <w:sz w:val="26"/>
          <w:szCs w:val="26"/>
        </w:rPr>
        <w:t xml:space="preserve"> candidates </w:t>
      </w:r>
      <w:r w:rsidR="00C34DC4">
        <w:rPr>
          <w:rFonts w:asciiTheme="majorHAnsi" w:hAnsiTheme="majorHAnsi"/>
          <w:b/>
          <w:sz w:val="26"/>
          <w:szCs w:val="26"/>
        </w:rPr>
        <w:t>must</w:t>
      </w:r>
      <w:r w:rsidRPr="00C34DC4">
        <w:rPr>
          <w:rFonts w:asciiTheme="majorHAnsi" w:hAnsiTheme="majorHAnsi"/>
          <w:b/>
          <w:sz w:val="26"/>
          <w:szCs w:val="26"/>
        </w:rPr>
        <w:t xml:space="preserve"> reflect</w:t>
      </w:r>
    </w:p>
    <w:p w:rsidR="0001193E" w:rsidRPr="00C34DC4" w:rsidRDefault="0001193E" w:rsidP="0001193E">
      <w:pPr>
        <w:jc w:val="center"/>
        <w:rPr>
          <w:rFonts w:ascii="Bahnschrift SemiLight" w:hAnsi="Bahnschrift SemiLight"/>
        </w:rPr>
      </w:pPr>
    </w:p>
    <w:p w:rsidR="0001193E" w:rsidRPr="00C34DC4" w:rsidRDefault="0001193E" w:rsidP="00E10F4F">
      <w:pPr>
        <w:rPr>
          <w:rFonts w:asciiTheme="majorHAnsi" w:hAnsiTheme="majorHAnsi"/>
          <w:sz w:val="20"/>
          <w:szCs w:val="20"/>
        </w:rPr>
      </w:pPr>
      <w:r w:rsidRPr="00C34DC4">
        <w:rPr>
          <w:rFonts w:asciiTheme="majorHAnsi" w:hAnsiTheme="majorHAnsi"/>
          <w:b/>
          <w:sz w:val="20"/>
          <w:szCs w:val="20"/>
        </w:rPr>
        <w:t>Character</w:t>
      </w:r>
      <w:r w:rsidRPr="00C34DC4">
        <w:rPr>
          <w:rFonts w:asciiTheme="majorHAnsi" w:hAnsiTheme="majorHAnsi"/>
          <w:sz w:val="20"/>
          <w:szCs w:val="20"/>
        </w:rPr>
        <w:t xml:space="preserve">; The first threshold to pass is to ponder the question of the character of the candidate. </w:t>
      </w:r>
      <w:r w:rsidR="00694158" w:rsidRPr="00C34DC4">
        <w:rPr>
          <w:rFonts w:asciiTheme="majorHAnsi" w:hAnsiTheme="majorHAnsi"/>
          <w:sz w:val="20"/>
          <w:szCs w:val="20"/>
        </w:rPr>
        <w:t>“</w:t>
      </w:r>
      <w:r w:rsidRPr="00C34DC4">
        <w:rPr>
          <w:rFonts w:asciiTheme="majorHAnsi" w:hAnsiTheme="majorHAnsi"/>
          <w:sz w:val="20"/>
          <w:szCs w:val="20"/>
        </w:rPr>
        <w:t>But the fruit of the Spirit is love, joy, peace, longsuffering, kindness, goodness, faithfulness, meekness, self-control; against such there is no law.</w:t>
      </w:r>
      <w:r w:rsidR="00694158" w:rsidRPr="00C34DC4">
        <w:rPr>
          <w:rFonts w:asciiTheme="majorHAnsi" w:hAnsiTheme="majorHAnsi"/>
          <w:sz w:val="20"/>
          <w:szCs w:val="20"/>
        </w:rPr>
        <w:t>” Galatians 5:22-23</w:t>
      </w:r>
    </w:p>
    <w:p w:rsidR="0001193E" w:rsidRPr="00C34DC4" w:rsidRDefault="0001193E" w:rsidP="0001193E">
      <w:pPr>
        <w:jc w:val="center"/>
        <w:rPr>
          <w:rFonts w:asciiTheme="majorHAnsi" w:hAnsiTheme="majorHAnsi"/>
          <w:sz w:val="20"/>
          <w:szCs w:val="20"/>
        </w:rPr>
      </w:pPr>
    </w:p>
    <w:p w:rsidR="0001193E" w:rsidRPr="00C34DC4" w:rsidRDefault="0001193E" w:rsidP="00E10F4F">
      <w:pPr>
        <w:rPr>
          <w:rFonts w:asciiTheme="majorHAnsi" w:hAnsiTheme="majorHAnsi"/>
          <w:sz w:val="20"/>
          <w:szCs w:val="20"/>
        </w:rPr>
      </w:pPr>
      <w:r w:rsidRPr="00C34DC4">
        <w:rPr>
          <w:rFonts w:asciiTheme="majorHAnsi" w:hAnsiTheme="majorHAnsi"/>
          <w:b/>
          <w:sz w:val="20"/>
          <w:szCs w:val="20"/>
        </w:rPr>
        <w:t>Chemistry;</w:t>
      </w:r>
      <w:r w:rsidRPr="00C34DC4">
        <w:rPr>
          <w:rFonts w:asciiTheme="majorHAnsi" w:hAnsiTheme="majorHAnsi"/>
          <w:sz w:val="20"/>
          <w:szCs w:val="20"/>
        </w:rPr>
        <w:t xml:space="preserve"> Once the candidate has been determined to have the required maturity of character, the next is to determine if they are a good fit for the culture of the church community. </w:t>
      </w:r>
    </w:p>
    <w:p w:rsidR="0001193E" w:rsidRPr="00C34DC4" w:rsidRDefault="0001193E" w:rsidP="0001193E">
      <w:pPr>
        <w:jc w:val="center"/>
        <w:rPr>
          <w:rFonts w:asciiTheme="majorHAnsi" w:hAnsiTheme="majorHAnsi"/>
          <w:sz w:val="20"/>
          <w:szCs w:val="20"/>
        </w:rPr>
      </w:pPr>
    </w:p>
    <w:p w:rsidR="00F41159" w:rsidRPr="00695AD8" w:rsidRDefault="0001193E" w:rsidP="0001193E">
      <w:pPr>
        <w:pStyle w:val="Contacts"/>
        <w:tabs>
          <w:tab w:val="left" w:pos="851"/>
        </w:tabs>
      </w:pPr>
      <w:r w:rsidRPr="00C34DC4">
        <w:rPr>
          <w:rFonts w:asciiTheme="majorHAnsi" w:hAnsiTheme="majorHAnsi"/>
          <w:b/>
        </w:rPr>
        <w:t>Competency;</w:t>
      </w:r>
      <w:r w:rsidRPr="00C34DC4">
        <w:rPr>
          <w:rFonts w:asciiTheme="majorHAnsi" w:hAnsiTheme="majorHAnsi"/>
        </w:rPr>
        <w:t xml:space="preserve"> Finally, </w:t>
      </w:r>
      <w:r w:rsidR="00694158" w:rsidRPr="00C34DC4">
        <w:rPr>
          <w:rFonts w:asciiTheme="majorHAnsi" w:hAnsiTheme="majorHAnsi"/>
        </w:rPr>
        <w:t xml:space="preserve">it is important </w:t>
      </w:r>
      <w:r w:rsidRPr="00C34DC4">
        <w:rPr>
          <w:rFonts w:asciiTheme="majorHAnsi" w:hAnsiTheme="majorHAnsi"/>
        </w:rPr>
        <w:t xml:space="preserve">that they </w:t>
      </w:r>
      <w:r w:rsidR="00694158" w:rsidRPr="00C34DC4">
        <w:rPr>
          <w:rFonts w:asciiTheme="majorHAnsi" w:hAnsiTheme="majorHAnsi"/>
        </w:rPr>
        <w:t xml:space="preserve">can demonstrate that they </w:t>
      </w:r>
      <w:r w:rsidRPr="00C34DC4">
        <w:rPr>
          <w:rFonts w:asciiTheme="majorHAnsi" w:hAnsiTheme="majorHAnsi"/>
        </w:rPr>
        <w:t xml:space="preserve">have the necessary competencies to be able to meet </w:t>
      </w:r>
      <w:r w:rsidR="00694158" w:rsidRPr="00C34DC4">
        <w:rPr>
          <w:rFonts w:asciiTheme="majorHAnsi" w:hAnsiTheme="majorHAnsi"/>
        </w:rPr>
        <w:t xml:space="preserve">the </w:t>
      </w:r>
      <w:r w:rsidRPr="00C34DC4">
        <w:rPr>
          <w:rFonts w:asciiTheme="majorHAnsi" w:hAnsiTheme="majorHAnsi"/>
        </w:rPr>
        <w:t>expectations of the role. This is comprised of two elements</w:t>
      </w:r>
      <w:r w:rsidR="00695AD8">
        <w:rPr>
          <w:rFonts w:asciiTheme="majorHAnsi" w:hAnsiTheme="majorHAnsi"/>
        </w:rPr>
        <w:t>:</w:t>
      </w:r>
      <w:r w:rsidRPr="00C34DC4">
        <w:rPr>
          <w:rFonts w:asciiTheme="majorHAnsi" w:hAnsiTheme="majorHAnsi"/>
        </w:rPr>
        <w:t xml:space="preserve"> capability and results. Does the candidate seem to have a track record in</w:t>
      </w:r>
      <w:r w:rsidR="001A7BFD" w:rsidRPr="00C34DC4">
        <w:rPr>
          <w:rFonts w:asciiTheme="majorHAnsi" w:hAnsiTheme="majorHAnsi"/>
        </w:rPr>
        <w:t xml:space="preserve"> both these elements?</w:t>
      </w:r>
    </w:p>
    <w:sectPr w:rsidR="00F41159" w:rsidRPr="00695AD8" w:rsidSect="00526F8B">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701" w:right="851" w:bottom="1134" w:left="964" w:header="170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F84" w:rsidRDefault="001D7F84" w:rsidP="00D464C7">
      <w:r>
        <w:separator/>
      </w:r>
    </w:p>
  </w:endnote>
  <w:endnote w:type="continuationSeparator" w:id="0">
    <w:p w:rsidR="001D7F84" w:rsidRDefault="001D7F84" w:rsidP="00D464C7">
      <w:r>
        <w:continuationSeparator/>
      </w:r>
    </w:p>
  </w:endnote>
  <w:endnote w:type="continuationNotice" w:id="1">
    <w:p w:rsidR="001D7F84" w:rsidRDefault="001D7F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NeueLT Std">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61A" w:rsidRDefault="00E93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D54" w:rsidRDefault="008E4D54" w:rsidP="00B1262F">
    <w:pPr>
      <w:pStyle w:val="Footer"/>
    </w:pPr>
  </w:p>
  <w:tbl>
    <w:tblPr>
      <w:tblW w:w="10490" w:type="dxa"/>
      <w:tblInd w:w="-34" w:type="dxa"/>
      <w:tblBorders>
        <w:top w:val="single" w:sz="8" w:space="0" w:color="808080"/>
      </w:tblBorders>
      <w:tblLook w:val="0000" w:firstRow="0" w:lastRow="0" w:firstColumn="0" w:lastColumn="0" w:noHBand="0" w:noVBand="0"/>
    </w:tblPr>
    <w:tblGrid>
      <w:gridCol w:w="7797"/>
      <w:gridCol w:w="2693"/>
    </w:tblGrid>
    <w:tr w:rsidR="002B4183" w:rsidRPr="00BE68CD" w:rsidTr="00866DD6">
      <w:trPr>
        <w:trHeight w:val="80"/>
      </w:trPr>
      <w:tc>
        <w:tcPr>
          <w:tcW w:w="7797" w:type="dxa"/>
          <w:tcBorders>
            <w:top w:val="nil"/>
          </w:tcBorders>
          <w:vAlign w:val="center"/>
        </w:tcPr>
        <w:p w:rsidR="002B4183" w:rsidRPr="00B1262F" w:rsidRDefault="00890C9B" w:rsidP="00B1262F">
          <w:pPr>
            <w:pStyle w:val="Footer"/>
          </w:pPr>
          <w:r>
            <w:t>P</w:t>
          </w:r>
          <w:r w:rsidR="00E9361A">
            <w:t xml:space="preserve">astoral Search </w:t>
          </w:r>
          <w:r w:rsidR="00E9361A">
            <w:t>Team</w:t>
          </w:r>
          <w:r w:rsidR="00C34F38">
            <w:t xml:space="preserve"> Information Sheet</w:t>
          </w:r>
          <w:r w:rsidR="00B1262F">
            <w:t xml:space="preserve"> | </w:t>
          </w:r>
          <w:r w:rsidR="00B1262F" w:rsidRPr="00B1262F">
            <w:t xml:space="preserve">Version:1.0 </w:t>
          </w:r>
          <w:r w:rsidR="00B1262F">
            <w:t xml:space="preserve">| </w:t>
          </w:r>
          <w:r>
            <w:t>March</w:t>
          </w:r>
          <w:r w:rsidR="00B1262F">
            <w:t xml:space="preserve"> 2023</w:t>
          </w:r>
        </w:p>
      </w:tc>
      <w:tc>
        <w:tcPr>
          <w:tcW w:w="2693" w:type="dxa"/>
          <w:tcBorders>
            <w:top w:val="nil"/>
          </w:tcBorders>
          <w:vAlign w:val="center"/>
        </w:tcPr>
        <w:p w:rsidR="002B4183" w:rsidRPr="00644BE9" w:rsidRDefault="00866DD6" w:rsidP="009A4946">
          <w:pPr>
            <w:pStyle w:val="Footer-InformationSheet"/>
            <w:jc w:val="right"/>
          </w:pPr>
          <w:r w:rsidRPr="00644BE9">
            <w:t xml:space="preserve">Page </w:t>
          </w:r>
          <w:r w:rsidRPr="00644BE9">
            <w:fldChar w:fldCharType="begin"/>
          </w:r>
          <w:r w:rsidRPr="00644BE9">
            <w:instrText xml:space="preserve"> PAGE </w:instrText>
          </w:r>
          <w:r w:rsidRPr="00644BE9">
            <w:fldChar w:fldCharType="separate"/>
          </w:r>
          <w:r>
            <w:t>3</w:t>
          </w:r>
          <w:r w:rsidRPr="00644BE9">
            <w:rPr>
              <w:noProof/>
            </w:rPr>
            <w:fldChar w:fldCharType="end"/>
          </w:r>
          <w:r w:rsidRPr="00644BE9">
            <w:t xml:space="preserve"> of </w:t>
          </w:r>
          <w:fldSimple w:instr=" NUMPAGES ">
            <w:r>
              <w:t>4</w:t>
            </w:r>
          </w:fldSimple>
        </w:p>
      </w:tc>
    </w:tr>
  </w:tbl>
  <w:p w:rsidR="008E4D54" w:rsidRPr="00151729" w:rsidRDefault="008E4D54" w:rsidP="00866D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61A" w:rsidRDefault="00E93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F84" w:rsidRDefault="001D7F84" w:rsidP="00D464C7">
      <w:r>
        <w:separator/>
      </w:r>
    </w:p>
  </w:footnote>
  <w:footnote w:type="continuationSeparator" w:id="0">
    <w:p w:rsidR="001D7F84" w:rsidRDefault="001D7F84" w:rsidP="00D464C7">
      <w:r>
        <w:continuationSeparator/>
      </w:r>
    </w:p>
  </w:footnote>
  <w:footnote w:type="continuationNotice" w:id="1">
    <w:p w:rsidR="001D7F84" w:rsidRDefault="001D7F8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361A" w:rsidRDefault="00E936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D38" w:rsidRPr="00A87380" w:rsidRDefault="000B68DB" w:rsidP="00C34F38">
    <w:pPr>
      <w:pStyle w:val="BodyText1"/>
      <w:tabs>
        <w:tab w:val="center" w:pos="5031"/>
      </w:tabs>
    </w:pPr>
    <w:bookmarkStart w:id="0" w:name="_GoBack"/>
    <w:r>
      <w:rPr>
        <w:noProof/>
      </w:rPr>
      <w:drawing>
        <wp:anchor distT="0" distB="0" distL="114300" distR="114300" simplePos="0" relativeHeight="251668480" behindDoc="1" locked="0" layoutInCell="1" allowOverlap="1" wp14:anchorId="42C44414" wp14:editId="47310F13">
          <wp:simplePos x="0" y="0"/>
          <wp:positionH relativeFrom="page">
            <wp:align>center</wp:align>
          </wp:positionH>
          <wp:positionV relativeFrom="page">
            <wp:align>top</wp:align>
          </wp:positionV>
          <wp:extent cx="7560000" cy="1068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005 CofC LH_General 210x297mm FA1-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bookmarkEnd w:id="0"/>
    <w:r w:rsidR="00CC1705" w:rsidRPr="00A87380">
      <w:t xml:space="preserve"> </w:t>
    </w:r>
    <w:r w:rsidR="00C34F3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D38" w:rsidRDefault="000B68DB" w:rsidP="00A958A2">
    <w:pPr>
      <w:pStyle w:val="Header"/>
      <w:tabs>
        <w:tab w:val="clear" w:pos="4513"/>
        <w:tab w:val="clear" w:pos="9026"/>
        <w:tab w:val="left" w:pos="1980"/>
      </w:tabs>
    </w:pPr>
    <w:r>
      <w:rPr>
        <w:noProof/>
      </w:rPr>
      <w:drawing>
        <wp:anchor distT="0" distB="0" distL="114300" distR="114300" simplePos="0" relativeHeight="251667456" behindDoc="1" locked="0" layoutInCell="1" allowOverlap="1" wp14:anchorId="65E75BFE" wp14:editId="1BBE8CB6">
          <wp:simplePos x="0" y="0"/>
          <wp:positionH relativeFrom="page">
            <wp:align>center</wp:align>
          </wp:positionH>
          <wp:positionV relativeFrom="page">
            <wp:align>top</wp:align>
          </wp:positionV>
          <wp:extent cx="7555832" cy="10684800"/>
          <wp:effectExtent l="0" t="0" r="762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005 CofC LH_General 210x297mm FA1-1.jpg"/>
                  <pic:cNvPicPr/>
                </pic:nvPicPr>
                <pic:blipFill>
                  <a:blip r:embed="rId1">
                    <a:extLst>
                      <a:ext uri="{28A0092B-C50C-407E-A947-70E740481C1C}">
                        <a14:useLocalDpi xmlns:a14="http://schemas.microsoft.com/office/drawing/2010/main" val="0"/>
                      </a:ext>
                    </a:extLst>
                  </a:blip>
                  <a:stretch>
                    <a:fillRect/>
                  </a:stretch>
                </pic:blipFill>
                <pic:spPr>
                  <a:xfrm>
                    <a:off x="0" y="0"/>
                    <a:ext cx="7555832"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716C502"/>
    <w:lvl w:ilvl="0">
      <w:start w:val="1"/>
      <w:numFmt w:val="decimal"/>
      <w:lvlText w:val="%1."/>
      <w:lvlJc w:val="left"/>
      <w:pPr>
        <w:tabs>
          <w:tab w:val="num" w:pos="0"/>
        </w:tabs>
        <w:ind w:left="720" w:hanging="720"/>
      </w:p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upperLetter"/>
      <w:lvlText w:val="(%4)"/>
      <w:lvlJc w:val="left"/>
      <w:pPr>
        <w:tabs>
          <w:tab w:val="num" w:pos="0"/>
        </w:tabs>
        <w:ind w:left="2880" w:hanging="720"/>
      </w:pPr>
    </w:lvl>
    <w:lvl w:ilvl="4">
      <w:start w:val="1"/>
      <w:numFmt w:val="upperRoman"/>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lowerLetter"/>
      <w:lvlText w:val="%7)"/>
      <w:lvlJc w:val="left"/>
      <w:pPr>
        <w:tabs>
          <w:tab w:val="num" w:pos="0"/>
        </w:tabs>
        <w:ind w:left="5040" w:hanging="720"/>
      </w:pPr>
    </w:lvl>
    <w:lvl w:ilvl="7">
      <w:start w:val="1"/>
      <w:numFmt w:val="lowerRoman"/>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DBA349" w:themeColor="accent1"/>
        <w:sz w:val="24"/>
      </w:rPr>
    </w:lvl>
    <w:lvl w:ilvl="1">
      <w:start w:val="1"/>
      <w:numFmt w:val="bullet"/>
      <w:lvlText w:val="o"/>
      <w:lvlJc w:val="left"/>
      <w:pPr>
        <w:ind w:left="720" w:hanging="360"/>
      </w:pPr>
      <w:rPr>
        <w:rFonts w:ascii="Courier New" w:hAnsi="Courier New" w:hint="default"/>
        <w:color w:val="DBA349" w:themeColor="accent1"/>
        <w:sz w:val="24"/>
      </w:rPr>
    </w:lvl>
    <w:lvl w:ilvl="2">
      <w:start w:val="1"/>
      <w:numFmt w:val="bullet"/>
      <w:lvlText w:val=""/>
      <w:lvlJc w:val="left"/>
      <w:pPr>
        <w:ind w:left="1080" w:hanging="360"/>
      </w:pPr>
      <w:rPr>
        <w:rFonts w:ascii="Wingdings" w:hAnsi="Wingdings" w:hint="default"/>
        <w:color w:val="DBA349"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 w15:restartNumberingAfterBreak="0">
    <w:nsid w:val="1A8770EB"/>
    <w:multiLevelType w:val="hybridMultilevel"/>
    <w:tmpl w:val="7F92A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722044"/>
    <w:multiLevelType w:val="hybridMultilevel"/>
    <w:tmpl w:val="2DD21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8E5997"/>
    <w:multiLevelType w:val="hybridMultilevel"/>
    <w:tmpl w:val="F990C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CE1E46"/>
    <w:multiLevelType w:val="multilevel"/>
    <w:tmpl w:val="2D92B4C2"/>
    <w:lvl w:ilvl="0">
      <w:start w:val="1"/>
      <w:numFmt w:val="decimal"/>
      <w:pStyle w:val="Commercial1"/>
      <w:lvlText w:val="%1."/>
      <w:lvlJc w:val="left"/>
      <w:pPr>
        <w:tabs>
          <w:tab w:val="num" w:pos="720"/>
        </w:tabs>
        <w:ind w:left="720" w:hanging="720"/>
      </w:pPr>
    </w:lvl>
    <w:lvl w:ilvl="1">
      <w:start w:val="1"/>
      <w:numFmt w:val="decimal"/>
      <w:pStyle w:val="Commercial2"/>
      <w:lvlText w:val="%1.%2"/>
      <w:lvlJc w:val="left"/>
      <w:pPr>
        <w:tabs>
          <w:tab w:val="num" w:pos="1440"/>
        </w:tabs>
        <w:ind w:left="1440" w:hanging="720"/>
      </w:pPr>
    </w:lvl>
    <w:lvl w:ilvl="2">
      <w:start w:val="1"/>
      <w:numFmt w:val="lowerLetter"/>
      <w:pStyle w:val="Commercial3"/>
      <w:lvlText w:val="(%3)"/>
      <w:lvlJc w:val="left"/>
      <w:pPr>
        <w:tabs>
          <w:tab w:val="num" w:pos="2160"/>
        </w:tabs>
        <w:ind w:left="2160" w:hanging="720"/>
      </w:pPr>
    </w:lvl>
    <w:lvl w:ilvl="3">
      <w:start w:val="1"/>
      <w:numFmt w:val="lowerRoman"/>
      <w:pStyle w:val="Commercial4"/>
      <w:lvlText w:val="(%4)"/>
      <w:lvlJc w:val="left"/>
      <w:pPr>
        <w:tabs>
          <w:tab w:val="num" w:pos="2880"/>
        </w:tabs>
        <w:ind w:left="2880" w:hanging="720"/>
      </w:pPr>
    </w:lvl>
    <w:lvl w:ilvl="4">
      <w:start w:val="1"/>
      <w:numFmt w:val="upperLetter"/>
      <w:pStyle w:val="Commercial5"/>
      <w:lvlText w:val="(%5)"/>
      <w:lvlJc w:val="left"/>
      <w:pPr>
        <w:tabs>
          <w:tab w:val="num" w:pos="3600"/>
        </w:tabs>
        <w:ind w:left="3600" w:hanging="720"/>
      </w:pPr>
    </w:lvl>
    <w:lvl w:ilvl="5">
      <w:start w:val="1"/>
      <w:numFmt w:val="upperRoman"/>
      <w:pStyle w:val="Commercial6"/>
      <w:lvlText w:val="%6."/>
      <w:lvlJc w:val="left"/>
      <w:pPr>
        <w:tabs>
          <w:tab w:val="num" w:pos="4321"/>
        </w:tabs>
        <w:ind w:left="4321" w:hanging="721"/>
      </w:pPr>
    </w:lvl>
    <w:lvl w:ilvl="6">
      <w:start w:val="1"/>
      <w:numFmt w:val="upperLetter"/>
      <w:pStyle w:val="Commercial7"/>
      <w:lvlText w:val="%7"/>
      <w:lvlJc w:val="left"/>
      <w:pPr>
        <w:tabs>
          <w:tab w:val="num" w:pos="5041"/>
        </w:tabs>
        <w:ind w:left="5041" w:hanging="720"/>
      </w:pPr>
    </w:lvl>
    <w:lvl w:ilvl="7">
      <w:start w:val="1"/>
      <w:numFmt w:val="decimal"/>
      <w:lvlRestart w:val="0"/>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95313D7"/>
    <w:multiLevelType w:val="hybridMultilevel"/>
    <w:tmpl w:val="87D69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0B0A1D"/>
    <w:multiLevelType w:val="hybridMultilevel"/>
    <w:tmpl w:val="54D61D6A"/>
    <w:lvl w:ilvl="0" w:tplc="9A3C56D4">
      <w:start w:val="1"/>
      <w:numFmt w:val="bullet"/>
      <w:lvlText w:val=""/>
      <w:lvlJc w:val="left"/>
      <w:pPr>
        <w:tabs>
          <w:tab w:val="num" w:pos="720"/>
        </w:tabs>
        <w:ind w:left="720" w:hanging="363"/>
      </w:pPr>
      <w:rPr>
        <w:rFonts w:ascii="Symbol" w:hAnsi="Symbol" w:cs="Symbol" w:hint="default"/>
      </w:rPr>
    </w:lvl>
    <w:lvl w:ilvl="1" w:tplc="0A1C1FD0">
      <w:start w:val="1"/>
      <w:numFmt w:val="bullet"/>
      <w:lvlText w:val="―"/>
      <w:lvlJc w:val="left"/>
      <w:pPr>
        <w:tabs>
          <w:tab w:val="num" w:pos="1077"/>
        </w:tabs>
        <w:ind w:left="1077" w:hanging="357"/>
      </w:pPr>
      <w:rPr>
        <w:rFonts w:ascii="Sylfaen" w:hAnsi="Sylfaen" w:cs="Sylfaen"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32814C84"/>
    <w:multiLevelType w:val="multilevel"/>
    <w:tmpl w:val="893064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C16BB0"/>
    <w:multiLevelType w:val="hybridMultilevel"/>
    <w:tmpl w:val="FF78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35E05"/>
    <w:multiLevelType w:val="hybridMultilevel"/>
    <w:tmpl w:val="56742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291B7C"/>
    <w:multiLevelType w:val="hybridMultilevel"/>
    <w:tmpl w:val="BECC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6B6CF9"/>
    <w:multiLevelType w:val="hybridMultilevel"/>
    <w:tmpl w:val="D8446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955D41"/>
    <w:multiLevelType w:val="hybridMultilevel"/>
    <w:tmpl w:val="B22C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B8411F"/>
    <w:multiLevelType w:val="multilevel"/>
    <w:tmpl w:val="2D92B4C2"/>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upperLetter"/>
      <w:lvlText w:val="(%5)"/>
      <w:lvlJc w:val="left"/>
      <w:pPr>
        <w:tabs>
          <w:tab w:val="num" w:pos="3600"/>
        </w:tabs>
        <w:ind w:left="3600" w:hanging="720"/>
      </w:pPr>
    </w:lvl>
    <w:lvl w:ilvl="5">
      <w:start w:val="1"/>
      <w:numFmt w:val="upperRoman"/>
      <w:lvlText w:val="%6."/>
      <w:lvlJc w:val="left"/>
      <w:pPr>
        <w:tabs>
          <w:tab w:val="num" w:pos="4321"/>
        </w:tabs>
        <w:ind w:left="4321" w:hanging="721"/>
      </w:pPr>
    </w:lvl>
    <w:lvl w:ilvl="6">
      <w:start w:val="1"/>
      <w:numFmt w:val="upperLetter"/>
      <w:lvlText w:val="%7"/>
      <w:lvlJc w:val="left"/>
      <w:pPr>
        <w:tabs>
          <w:tab w:val="num" w:pos="5041"/>
        </w:tabs>
        <w:ind w:left="5041" w:hanging="720"/>
      </w:pPr>
    </w:lvl>
    <w:lvl w:ilvl="7">
      <w:start w:val="1"/>
      <w:numFmt w:val="decimal"/>
      <w:lvlRestart w:val="0"/>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4FBB0695"/>
    <w:multiLevelType w:val="hybridMultilevel"/>
    <w:tmpl w:val="5EF2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1F5261"/>
    <w:multiLevelType w:val="hybridMultilevel"/>
    <w:tmpl w:val="B13E452C"/>
    <w:lvl w:ilvl="0" w:tplc="DE62000A">
      <w:start w:val="1"/>
      <w:numFmt w:val="bullet"/>
      <w:pStyle w:val="Bullets"/>
      <w:lvlText w:val=""/>
      <w:lvlJc w:val="left"/>
      <w:pPr>
        <w:ind w:left="1492" w:hanging="357"/>
      </w:pPr>
      <w:rPr>
        <w:rFonts w:ascii="Symbol" w:hAnsi="Symbol" w:hint="default"/>
      </w:rPr>
    </w:lvl>
    <w:lvl w:ilvl="1" w:tplc="3BDA9AC2">
      <w:start w:val="1"/>
      <w:numFmt w:val="bullet"/>
      <w:pStyle w:val="Bullets2"/>
      <w:lvlText w:val="―"/>
      <w:lvlJc w:val="left"/>
      <w:pPr>
        <w:ind w:left="2160" w:hanging="360"/>
      </w:pPr>
      <w:rPr>
        <w:rFonts w:ascii="Sylfaen" w:hAnsi="Sylfaen" w:cs="Sylfaen"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45E58A8"/>
    <w:multiLevelType w:val="hybridMultilevel"/>
    <w:tmpl w:val="FBD478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8F35B8"/>
    <w:multiLevelType w:val="hybridMultilevel"/>
    <w:tmpl w:val="DC08A7FC"/>
    <w:lvl w:ilvl="0" w:tplc="8B90AD7C">
      <w:start w:val="1"/>
      <w:numFmt w:val="decimal"/>
      <w:lvlText w:val="%1."/>
      <w:lvlJc w:val="left"/>
      <w:pPr>
        <w:ind w:left="720" w:hanging="360"/>
      </w:pPr>
      <w:rPr>
        <w:rFonts w:hint="default"/>
        <w:color w:val="auto"/>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7072BB"/>
    <w:multiLevelType w:val="multilevel"/>
    <w:tmpl w:val="DE1EDAFA"/>
    <w:lvl w:ilvl="0">
      <w:start w:val="1"/>
      <w:numFmt w:val="decimal"/>
      <w:pStyle w:val="NumOne"/>
      <w:lvlText w:val="%1."/>
      <w:lvlJc w:val="left"/>
      <w:pPr>
        <w:tabs>
          <w:tab w:val="num" w:pos="567"/>
        </w:tabs>
        <w:ind w:left="567" w:hanging="567"/>
      </w:pPr>
    </w:lvl>
    <w:lvl w:ilvl="1">
      <w:start w:val="1"/>
      <w:numFmt w:val="decimal"/>
      <w:pStyle w:val="NumTwo"/>
      <w:lvlText w:val="%1.%2"/>
      <w:lvlJc w:val="left"/>
      <w:pPr>
        <w:tabs>
          <w:tab w:val="num" w:pos="1276"/>
        </w:tabs>
        <w:ind w:left="1276" w:hanging="567"/>
      </w:pPr>
    </w:lvl>
    <w:lvl w:ilvl="2">
      <w:start w:val="1"/>
      <w:numFmt w:val="decimal"/>
      <w:pStyle w:val="NumThree"/>
      <w:lvlText w:val="%1.%2.%3"/>
      <w:lvlJc w:val="left"/>
      <w:pPr>
        <w:tabs>
          <w:tab w:val="num" w:pos="1985"/>
        </w:tabs>
        <w:ind w:left="1985" w:hanging="851"/>
      </w:pPr>
    </w:lvl>
    <w:lvl w:ilvl="3">
      <w:start w:val="1"/>
      <w:numFmt w:val="lowerLetter"/>
      <w:pStyle w:val="NumFour"/>
      <w:lvlText w:val="(%4)"/>
      <w:lvlJc w:val="left"/>
      <w:pPr>
        <w:tabs>
          <w:tab w:val="num" w:pos="2835"/>
        </w:tabs>
        <w:ind w:left="2835" w:hanging="850"/>
      </w:pPr>
    </w:lvl>
    <w:lvl w:ilvl="4">
      <w:start w:val="1"/>
      <w:numFmt w:val="lowerRoman"/>
      <w:pStyle w:val="NumFive"/>
      <w:lvlText w:val="(%5)"/>
      <w:lvlJc w:val="left"/>
      <w:pPr>
        <w:tabs>
          <w:tab w:val="num" w:pos="3686"/>
        </w:tabs>
        <w:ind w:left="3686" w:hanging="8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9BA78E8"/>
    <w:multiLevelType w:val="multilevel"/>
    <w:tmpl w:val="5902F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534139"/>
    <w:multiLevelType w:val="hybridMultilevel"/>
    <w:tmpl w:val="C3006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5966D2"/>
    <w:multiLevelType w:val="multilevel"/>
    <w:tmpl w:val="B714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E61904"/>
    <w:multiLevelType w:val="hybridMultilevel"/>
    <w:tmpl w:val="CDC23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AF64E7"/>
    <w:multiLevelType w:val="multilevel"/>
    <w:tmpl w:val="8212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F38B3"/>
    <w:multiLevelType w:val="hybridMultilevel"/>
    <w:tmpl w:val="B9E86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626955"/>
    <w:multiLevelType w:val="hybridMultilevel"/>
    <w:tmpl w:val="3D4E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8E248B"/>
    <w:multiLevelType w:val="multilevel"/>
    <w:tmpl w:val="44F8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311A89"/>
    <w:multiLevelType w:val="hybridMultilevel"/>
    <w:tmpl w:val="4E28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9F719A"/>
    <w:multiLevelType w:val="multilevel"/>
    <w:tmpl w:val="8076C00A"/>
    <w:lvl w:ilvl="0">
      <w:start w:val="1"/>
      <w:numFmt w:val="decimal"/>
      <w:pStyle w:val="Numberedtext"/>
      <w:lvlText w:val="1.07.0%1"/>
      <w:lvlJc w:val="left"/>
      <w:pPr>
        <w:tabs>
          <w:tab w:val="num" w:pos="1134"/>
        </w:tabs>
        <w:ind w:left="1134" w:hanging="1134"/>
      </w:pPr>
      <w:rPr>
        <w:rFonts w:ascii="Arial" w:hAnsi="Arial" w:cs="Arial" w:hint="default"/>
        <w:b/>
        <w:bCs/>
        <w:i w:val="0"/>
        <w:iCs w:val="0"/>
        <w:effect w:val="none"/>
      </w:rPr>
    </w:lvl>
    <w:lvl w:ilvl="1">
      <w:numFmt w:val="none"/>
      <w:lvlText w:val=""/>
      <w:lvlJc w:val="left"/>
      <w:pPr>
        <w:tabs>
          <w:tab w:val="num" w:pos="1418"/>
        </w:tabs>
        <w:ind w:left="1418" w:hanging="851"/>
      </w:pPr>
      <w:rPr>
        <w:rFonts w:hint="default"/>
      </w:rPr>
    </w:lvl>
    <w:lvl w:ilvl="2">
      <w:start w:val="1"/>
      <w:numFmt w:val="none"/>
      <w:lvlText w:val=""/>
      <w:lvlJc w:val="left"/>
      <w:pPr>
        <w:tabs>
          <w:tab w:val="num" w:pos="1418"/>
        </w:tabs>
        <w:ind w:left="1418" w:hanging="567"/>
      </w:pPr>
      <w:rPr>
        <w:rFonts w:hint="default"/>
      </w:rPr>
    </w:lvl>
    <w:lvl w:ilvl="3">
      <w:start w:val="1"/>
      <w:numFmt w:val="decimal"/>
      <w:lvlText w:val="%1"/>
      <w:lvlJc w:val="left"/>
      <w:pPr>
        <w:tabs>
          <w:tab w:val="num" w:pos="1728"/>
        </w:tabs>
        <w:ind w:left="1728" w:hanging="648"/>
      </w:pPr>
      <w:rPr>
        <w:rFonts w:hint="default"/>
      </w:rPr>
    </w:lvl>
    <w:lvl w:ilvl="4">
      <w:start w:val="1"/>
      <w:numFmt w:val="decimal"/>
      <w:lvlText w:val="%1"/>
      <w:lvlJc w:val="left"/>
      <w:pPr>
        <w:tabs>
          <w:tab w:val="num" w:pos="2232"/>
        </w:tabs>
        <w:ind w:left="2232" w:hanging="792"/>
      </w:pPr>
      <w:rPr>
        <w:rFonts w:hint="default"/>
      </w:rPr>
    </w:lvl>
    <w:lvl w:ilvl="5">
      <w:start w:val="1"/>
      <w:numFmt w:val="decimal"/>
      <w:lvlText w:val="%1"/>
      <w:lvlJc w:val="left"/>
      <w:pPr>
        <w:tabs>
          <w:tab w:val="num" w:pos="2736"/>
        </w:tabs>
        <w:ind w:left="2736" w:hanging="936"/>
      </w:pPr>
      <w:rPr>
        <w:rFonts w:hint="default"/>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30" w15:restartNumberingAfterBreak="0">
    <w:nsid w:val="79446B3D"/>
    <w:multiLevelType w:val="hybridMultilevel"/>
    <w:tmpl w:val="8DCE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FC0CC1"/>
    <w:multiLevelType w:val="singleLevel"/>
    <w:tmpl w:val="D7080842"/>
    <w:lvl w:ilvl="0">
      <w:start w:val="1"/>
      <w:numFmt w:val="upperLetter"/>
      <w:lvlText w:val="%1."/>
      <w:lvlJc w:val="left"/>
      <w:pPr>
        <w:tabs>
          <w:tab w:val="num" w:pos="709"/>
        </w:tabs>
        <w:ind w:left="709" w:hanging="709"/>
      </w:pPr>
    </w:lvl>
  </w:abstractNum>
  <w:abstractNum w:abstractNumId="32" w15:restartNumberingAfterBreak="0">
    <w:nsid w:val="7DC66EB6"/>
    <w:multiLevelType w:val="hybridMultilevel"/>
    <w:tmpl w:val="FB5E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A113E0"/>
    <w:multiLevelType w:val="hybridMultilevel"/>
    <w:tmpl w:val="5284E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8"/>
  </w:num>
  <w:num w:numId="4">
    <w:abstractNumId w:val="3"/>
  </w:num>
  <w:num w:numId="5">
    <w:abstractNumId w:val="33"/>
  </w:num>
  <w:num w:numId="6">
    <w:abstractNumId w:val="9"/>
  </w:num>
  <w:num w:numId="7">
    <w:abstractNumId w:val="12"/>
  </w:num>
  <w:num w:numId="8">
    <w:abstractNumId w:val="24"/>
  </w:num>
  <w:num w:numId="9">
    <w:abstractNumId w:val="17"/>
  </w:num>
  <w:num w:numId="10">
    <w:abstractNumId w:val="29"/>
  </w:num>
  <w:num w:numId="11">
    <w:abstractNumId w:val="7"/>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27"/>
  </w:num>
  <w:num w:numId="21">
    <w:abstractNumId w:val="22"/>
  </w:num>
  <w:num w:numId="22">
    <w:abstractNumId w:val="20"/>
  </w:num>
  <w:num w:numId="23">
    <w:abstractNumId w:val="2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
    <w:abstractNumId w:val="8"/>
  </w:num>
  <w:num w:numId="25">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6">
    <w:abstractNumId w:val="16"/>
  </w:num>
  <w:num w:numId="27">
    <w:abstractNumId w:val="16"/>
  </w:num>
  <w:num w:numId="28">
    <w:abstractNumId w:val="16"/>
  </w:num>
  <w:num w:numId="29">
    <w:abstractNumId w:val="16"/>
  </w:num>
  <w:num w:numId="30">
    <w:abstractNumId w:val="18"/>
  </w:num>
  <w:num w:numId="31">
    <w:abstractNumId w:val="32"/>
  </w:num>
  <w:num w:numId="32">
    <w:abstractNumId w:val="6"/>
  </w:num>
  <w:num w:numId="33">
    <w:abstractNumId w:val="4"/>
  </w:num>
  <w:num w:numId="34">
    <w:abstractNumId w:val="2"/>
  </w:num>
  <w:num w:numId="35">
    <w:abstractNumId w:val="26"/>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num>
  <w:num w:numId="40">
    <w:abstractNumId w:val="14"/>
  </w:num>
  <w:num w:numId="41">
    <w:abstractNumId w:val="13"/>
  </w:num>
  <w:num w:numId="42">
    <w:abstractNumId w:val="15"/>
  </w:num>
  <w:num w:numId="43">
    <w:abstractNumId w:val="11"/>
  </w:num>
  <w:num w:numId="44">
    <w:abstractNumId w:val="23"/>
  </w:num>
  <w:num w:numId="45">
    <w:abstractNumId w:val="10"/>
  </w:num>
  <w:num w:numId="46">
    <w:abstractNumId w:val="25"/>
  </w:num>
  <w:num w:numId="47">
    <w:abstractNumId w:val="2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F2"/>
    <w:rsid w:val="0001193E"/>
    <w:rsid w:val="000139FA"/>
    <w:rsid w:val="000167D3"/>
    <w:rsid w:val="00025A74"/>
    <w:rsid w:val="00026335"/>
    <w:rsid w:val="00041B28"/>
    <w:rsid w:val="00046E4A"/>
    <w:rsid w:val="00050F8F"/>
    <w:rsid w:val="000511F2"/>
    <w:rsid w:val="00052EDD"/>
    <w:rsid w:val="00064EDE"/>
    <w:rsid w:val="00072944"/>
    <w:rsid w:val="00074EC1"/>
    <w:rsid w:val="00080F15"/>
    <w:rsid w:val="00084192"/>
    <w:rsid w:val="000865FC"/>
    <w:rsid w:val="00092754"/>
    <w:rsid w:val="000931F5"/>
    <w:rsid w:val="000B5301"/>
    <w:rsid w:val="000B68DB"/>
    <w:rsid w:val="000D184D"/>
    <w:rsid w:val="000D6A35"/>
    <w:rsid w:val="000D7674"/>
    <w:rsid w:val="000E6B80"/>
    <w:rsid w:val="00125BD6"/>
    <w:rsid w:val="00130307"/>
    <w:rsid w:val="0013063E"/>
    <w:rsid w:val="00131977"/>
    <w:rsid w:val="00140096"/>
    <w:rsid w:val="001415E7"/>
    <w:rsid w:val="00141BBF"/>
    <w:rsid w:val="00151729"/>
    <w:rsid w:val="00166618"/>
    <w:rsid w:val="00184649"/>
    <w:rsid w:val="0018740D"/>
    <w:rsid w:val="001920A6"/>
    <w:rsid w:val="00195173"/>
    <w:rsid w:val="001A7BFD"/>
    <w:rsid w:val="001B60A9"/>
    <w:rsid w:val="001C14BA"/>
    <w:rsid w:val="001C3EF6"/>
    <w:rsid w:val="001D5CE1"/>
    <w:rsid w:val="001D7F84"/>
    <w:rsid w:val="001E1662"/>
    <w:rsid w:val="001F2D74"/>
    <w:rsid w:val="001F397E"/>
    <w:rsid w:val="0020122C"/>
    <w:rsid w:val="00202EE1"/>
    <w:rsid w:val="00211F32"/>
    <w:rsid w:val="00214163"/>
    <w:rsid w:val="00215584"/>
    <w:rsid w:val="00215A6B"/>
    <w:rsid w:val="0021689A"/>
    <w:rsid w:val="0023653D"/>
    <w:rsid w:val="002429F3"/>
    <w:rsid w:val="00246846"/>
    <w:rsid w:val="00246F4C"/>
    <w:rsid w:val="00253F90"/>
    <w:rsid w:val="00293C0C"/>
    <w:rsid w:val="002B2822"/>
    <w:rsid w:val="002B40BD"/>
    <w:rsid w:val="002B4183"/>
    <w:rsid w:val="002B5836"/>
    <w:rsid w:val="002B6D7A"/>
    <w:rsid w:val="002C3BB2"/>
    <w:rsid w:val="002C7237"/>
    <w:rsid w:val="002D0C7B"/>
    <w:rsid w:val="002E2574"/>
    <w:rsid w:val="002E3AB6"/>
    <w:rsid w:val="002E56C3"/>
    <w:rsid w:val="002E58D7"/>
    <w:rsid w:val="00300250"/>
    <w:rsid w:val="00307C62"/>
    <w:rsid w:val="003160DC"/>
    <w:rsid w:val="00320893"/>
    <w:rsid w:val="00333389"/>
    <w:rsid w:val="00336EA3"/>
    <w:rsid w:val="003570B2"/>
    <w:rsid w:val="00367BFE"/>
    <w:rsid w:val="0037474C"/>
    <w:rsid w:val="003810EC"/>
    <w:rsid w:val="00383E13"/>
    <w:rsid w:val="00387180"/>
    <w:rsid w:val="003A166E"/>
    <w:rsid w:val="003B14B3"/>
    <w:rsid w:val="003C318F"/>
    <w:rsid w:val="003D4A5B"/>
    <w:rsid w:val="003E54CC"/>
    <w:rsid w:val="00404FE3"/>
    <w:rsid w:val="00410080"/>
    <w:rsid w:val="00422409"/>
    <w:rsid w:val="00433B63"/>
    <w:rsid w:val="00434407"/>
    <w:rsid w:val="00440348"/>
    <w:rsid w:val="00447930"/>
    <w:rsid w:val="004564D3"/>
    <w:rsid w:val="00472A84"/>
    <w:rsid w:val="0048254F"/>
    <w:rsid w:val="004875D4"/>
    <w:rsid w:val="004900BC"/>
    <w:rsid w:val="0049136C"/>
    <w:rsid w:val="004A07E7"/>
    <w:rsid w:val="004C06CB"/>
    <w:rsid w:val="004C1163"/>
    <w:rsid w:val="004D3A39"/>
    <w:rsid w:val="004D6D62"/>
    <w:rsid w:val="004E7F17"/>
    <w:rsid w:val="004F30A5"/>
    <w:rsid w:val="0050041C"/>
    <w:rsid w:val="00504D3E"/>
    <w:rsid w:val="005117FF"/>
    <w:rsid w:val="005138A6"/>
    <w:rsid w:val="005222E0"/>
    <w:rsid w:val="00522EA3"/>
    <w:rsid w:val="005255C9"/>
    <w:rsid w:val="00526F8B"/>
    <w:rsid w:val="005278E6"/>
    <w:rsid w:val="00531ED7"/>
    <w:rsid w:val="00533099"/>
    <w:rsid w:val="00535C12"/>
    <w:rsid w:val="0053671F"/>
    <w:rsid w:val="00537E03"/>
    <w:rsid w:val="005417DD"/>
    <w:rsid w:val="00545487"/>
    <w:rsid w:val="0057163B"/>
    <w:rsid w:val="00571AA7"/>
    <w:rsid w:val="00585B61"/>
    <w:rsid w:val="00592698"/>
    <w:rsid w:val="00592B33"/>
    <w:rsid w:val="005B0466"/>
    <w:rsid w:val="005C6309"/>
    <w:rsid w:val="005C7A01"/>
    <w:rsid w:val="005D6581"/>
    <w:rsid w:val="005E17CB"/>
    <w:rsid w:val="005E1E8B"/>
    <w:rsid w:val="005F1C55"/>
    <w:rsid w:val="005F3263"/>
    <w:rsid w:val="005F5B6F"/>
    <w:rsid w:val="005F6970"/>
    <w:rsid w:val="005F6F7E"/>
    <w:rsid w:val="006012EC"/>
    <w:rsid w:val="00612FDE"/>
    <w:rsid w:val="00624E75"/>
    <w:rsid w:val="006407A5"/>
    <w:rsid w:val="00644BE9"/>
    <w:rsid w:val="006546C2"/>
    <w:rsid w:val="00663148"/>
    <w:rsid w:val="006633FB"/>
    <w:rsid w:val="00670C0B"/>
    <w:rsid w:val="00670EA2"/>
    <w:rsid w:val="00673A8A"/>
    <w:rsid w:val="00673DC3"/>
    <w:rsid w:val="00677ED7"/>
    <w:rsid w:val="00680F11"/>
    <w:rsid w:val="00683991"/>
    <w:rsid w:val="00684432"/>
    <w:rsid w:val="00694158"/>
    <w:rsid w:val="00695AD8"/>
    <w:rsid w:val="006A257B"/>
    <w:rsid w:val="006A3E70"/>
    <w:rsid w:val="006A47DC"/>
    <w:rsid w:val="006A7E73"/>
    <w:rsid w:val="006B0A68"/>
    <w:rsid w:val="006B0C08"/>
    <w:rsid w:val="006B0EE4"/>
    <w:rsid w:val="006B4FDC"/>
    <w:rsid w:val="006C6F2A"/>
    <w:rsid w:val="006D5C7C"/>
    <w:rsid w:val="006D6E8D"/>
    <w:rsid w:val="006E4712"/>
    <w:rsid w:val="00707434"/>
    <w:rsid w:val="00710EE1"/>
    <w:rsid w:val="0072172B"/>
    <w:rsid w:val="00730F52"/>
    <w:rsid w:val="0073365C"/>
    <w:rsid w:val="00736416"/>
    <w:rsid w:val="007404B3"/>
    <w:rsid w:val="007455D3"/>
    <w:rsid w:val="007618D6"/>
    <w:rsid w:val="0077032C"/>
    <w:rsid w:val="00773B0C"/>
    <w:rsid w:val="00775E4E"/>
    <w:rsid w:val="00795578"/>
    <w:rsid w:val="007B0410"/>
    <w:rsid w:val="007B3D2C"/>
    <w:rsid w:val="007B787E"/>
    <w:rsid w:val="007C6020"/>
    <w:rsid w:val="007C6351"/>
    <w:rsid w:val="007E4E63"/>
    <w:rsid w:val="007E6981"/>
    <w:rsid w:val="007F4798"/>
    <w:rsid w:val="00802A14"/>
    <w:rsid w:val="0082383B"/>
    <w:rsid w:val="0083188E"/>
    <w:rsid w:val="00844893"/>
    <w:rsid w:val="00856A86"/>
    <w:rsid w:val="00866768"/>
    <w:rsid w:val="00866DD6"/>
    <w:rsid w:val="00875721"/>
    <w:rsid w:val="00877C65"/>
    <w:rsid w:val="0088024A"/>
    <w:rsid w:val="00890C9B"/>
    <w:rsid w:val="00894889"/>
    <w:rsid w:val="00896CEA"/>
    <w:rsid w:val="00897DAC"/>
    <w:rsid w:val="008A0DD3"/>
    <w:rsid w:val="008A1F93"/>
    <w:rsid w:val="008C3859"/>
    <w:rsid w:val="008E214C"/>
    <w:rsid w:val="008E4D54"/>
    <w:rsid w:val="00901F86"/>
    <w:rsid w:val="00913D24"/>
    <w:rsid w:val="009202A6"/>
    <w:rsid w:val="009261FE"/>
    <w:rsid w:val="009312AB"/>
    <w:rsid w:val="009336EE"/>
    <w:rsid w:val="00953FE7"/>
    <w:rsid w:val="00965523"/>
    <w:rsid w:val="009656A6"/>
    <w:rsid w:val="00967D5A"/>
    <w:rsid w:val="0097387F"/>
    <w:rsid w:val="0099228D"/>
    <w:rsid w:val="00994149"/>
    <w:rsid w:val="009A0765"/>
    <w:rsid w:val="009A1951"/>
    <w:rsid w:val="009A4946"/>
    <w:rsid w:val="009A5B67"/>
    <w:rsid w:val="009B4935"/>
    <w:rsid w:val="009B6CDB"/>
    <w:rsid w:val="009C23F0"/>
    <w:rsid w:val="009C7A79"/>
    <w:rsid w:val="009D1DDA"/>
    <w:rsid w:val="009D228F"/>
    <w:rsid w:val="009D45C4"/>
    <w:rsid w:val="009D78DC"/>
    <w:rsid w:val="009E2D08"/>
    <w:rsid w:val="009F2E6E"/>
    <w:rsid w:val="009F6946"/>
    <w:rsid w:val="009F71D1"/>
    <w:rsid w:val="009F7ACA"/>
    <w:rsid w:val="00A01152"/>
    <w:rsid w:val="00A01D89"/>
    <w:rsid w:val="00A05155"/>
    <w:rsid w:val="00A11DA5"/>
    <w:rsid w:val="00A25900"/>
    <w:rsid w:val="00A33DA3"/>
    <w:rsid w:val="00A408E3"/>
    <w:rsid w:val="00A4189F"/>
    <w:rsid w:val="00A44A92"/>
    <w:rsid w:val="00A464BB"/>
    <w:rsid w:val="00A52348"/>
    <w:rsid w:val="00A87380"/>
    <w:rsid w:val="00A94487"/>
    <w:rsid w:val="00A958A2"/>
    <w:rsid w:val="00A95E4F"/>
    <w:rsid w:val="00A978E3"/>
    <w:rsid w:val="00AA0712"/>
    <w:rsid w:val="00AA4905"/>
    <w:rsid w:val="00AB319F"/>
    <w:rsid w:val="00AB4160"/>
    <w:rsid w:val="00AC0A7F"/>
    <w:rsid w:val="00AC22E5"/>
    <w:rsid w:val="00AC2A86"/>
    <w:rsid w:val="00AC4E91"/>
    <w:rsid w:val="00AD1548"/>
    <w:rsid w:val="00AD6A0D"/>
    <w:rsid w:val="00AE5F24"/>
    <w:rsid w:val="00AF4731"/>
    <w:rsid w:val="00B04A4D"/>
    <w:rsid w:val="00B10661"/>
    <w:rsid w:val="00B1262F"/>
    <w:rsid w:val="00B13D7B"/>
    <w:rsid w:val="00B14E04"/>
    <w:rsid w:val="00B15E8D"/>
    <w:rsid w:val="00B22E39"/>
    <w:rsid w:val="00B322F4"/>
    <w:rsid w:val="00B37336"/>
    <w:rsid w:val="00B417E4"/>
    <w:rsid w:val="00B47986"/>
    <w:rsid w:val="00B61CE3"/>
    <w:rsid w:val="00B73441"/>
    <w:rsid w:val="00B743BA"/>
    <w:rsid w:val="00B84297"/>
    <w:rsid w:val="00B90984"/>
    <w:rsid w:val="00B97D38"/>
    <w:rsid w:val="00BA2552"/>
    <w:rsid w:val="00BA5543"/>
    <w:rsid w:val="00BD088B"/>
    <w:rsid w:val="00BD7F34"/>
    <w:rsid w:val="00BE2858"/>
    <w:rsid w:val="00BE380F"/>
    <w:rsid w:val="00BF3C3C"/>
    <w:rsid w:val="00BF608A"/>
    <w:rsid w:val="00BF65DC"/>
    <w:rsid w:val="00C14134"/>
    <w:rsid w:val="00C153D4"/>
    <w:rsid w:val="00C26BCC"/>
    <w:rsid w:val="00C34DC4"/>
    <w:rsid w:val="00C34F38"/>
    <w:rsid w:val="00C4083D"/>
    <w:rsid w:val="00C42556"/>
    <w:rsid w:val="00C546E4"/>
    <w:rsid w:val="00C54FFC"/>
    <w:rsid w:val="00C56E60"/>
    <w:rsid w:val="00C57B70"/>
    <w:rsid w:val="00C70522"/>
    <w:rsid w:val="00C7712C"/>
    <w:rsid w:val="00C801B6"/>
    <w:rsid w:val="00C84C50"/>
    <w:rsid w:val="00C8533C"/>
    <w:rsid w:val="00C912D8"/>
    <w:rsid w:val="00CA3571"/>
    <w:rsid w:val="00CA7D44"/>
    <w:rsid w:val="00CB0C2F"/>
    <w:rsid w:val="00CC02BD"/>
    <w:rsid w:val="00CC1705"/>
    <w:rsid w:val="00CC195E"/>
    <w:rsid w:val="00CD7A86"/>
    <w:rsid w:val="00CE6C26"/>
    <w:rsid w:val="00CF3E23"/>
    <w:rsid w:val="00D015D5"/>
    <w:rsid w:val="00D055C7"/>
    <w:rsid w:val="00D140DB"/>
    <w:rsid w:val="00D326F9"/>
    <w:rsid w:val="00D36862"/>
    <w:rsid w:val="00D36959"/>
    <w:rsid w:val="00D37472"/>
    <w:rsid w:val="00D455F9"/>
    <w:rsid w:val="00D464C7"/>
    <w:rsid w:val="00D506CC"/>
    <w:rsid w:val="00D5682F"/>
    <w:rsid w:val="00D60190"/>
    <w:rsid w:val="00D607A4"/>
    <w:rsid w:val="00D6105B"/>
    <w:rsid w:val="00D71F4B"/>
    <w:rsid w:val="00D82698"/>
    <w:rsid w:val="00DA16E2"/>
    <w:rsid w:val="00DA64A8"/>
    <w:rsid w:val="00DB0858"/>
    <w:rsid w:val="00DB266D"/>
    <w:rsid w:val="00DC6F48"/>
    <w:rsid w:val="00DC76FA"/>
    <w:rsid w:val="00DD0B30"/>
    <w:rsid w:val="00DD3F6E"/>
    <w:rsid w:val="00DF16E0"/>
    <w:rsid w:val="00DF43F7"/>
    <w:rsid w:val="00E0731A"/>
    <w:rsid w:val="00E10F4F"/>
    <w:rsid w:val="00E54970"/>
    <w:rsid w:val="00E562EB"/>
    <w:rsid w:val="00E647F7"/>
    <w:rsid w:val="00E66433"/>
    <w:rsid w:val="00E9048C"/>
    <w:rsid w:val="00E9361A"/>
    <w:rsid w:val="00EA32CB"/>
    <w:rsid w:val="00EA6C5C"/>
    <w:rsid w:val="00EC7F6F"/>
    <w:rsid w:val="00EF2069"/>
    <w:rsid w:val="00EF4CAB"/>
    <w:rsid w:val="00F000AC"/>
    <w:rsid w:val="00F07AE5"/>
    <w:rsid w:val="00F14DC1"/>
    <w:rsid w:val="00F234A2"/>
    <w:rsid w:val="00F31BA6"/>
    <w:rsid w:val="00F31ED1"/>
    <w:rsid w:val="00F32015"/>
    <w:rsid w:val="00F35E80"/>
    <w:rsid w:val="00F35FD6"/>
    <w:rsid w:val="00F41159"/>
    <w:rsid w:val="00F44364"/>
    <w:rsid w:val="00F4441D"/>
    <w:rsid w:val="00F460BB"/>
    <w:rsid w:val="00F54B2B"/>
    <w:rsid w:val="00F60C23"/>
    <w:rsid w:val="00F61C3E"/>
    <w:rsid w:val="00F742C4"/>
    <w:rsid w:val="00F76A29"/>
    <w:rsid w:val="00F84454"/>
    <w:rsid w:val="00F86C01"/>
    <w:rsid w:val="00F94A15"/>
    <w:rsid w:val="00FA517E"/>
    <w:rsid w:val="00FA722F"/>
    <w:rsid w:val="00FB1A82"/>
    <w:rsid w:val="00FB26C0"/>
    <w:rsid w:val="00FB6BD1"/>
    <w:rsid w:val="00FC5E58"/>
    <w:rsid w:val="00FC6ACF"/>
    <w:rsid w:val="00FC6D55"/>
    <w:rsid w:val="00FC79DC"/>
    <w:rsid w:val="00FC7D32"/>
    <w:rsid w:val="00FD1264"/>
    <w:rsid w:val="00FD209D"/>
    <w:rsid w:val="00FF0BEB"/>
    <w:rsid w:val="00FF17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EF6BAB"/>
  <w15:docId w15:val="{7E044964-DEEC-4D66-9B2F-470AF30C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64C7"/>
    <w:pPr>
      <w:spacing w:before="60" w:after="60" w:line="240" w:lineRule="auto"/>
      <w:ind w:right="28"/>
      <w:jc w:val="both"/>
    </w:pPr>
    <w:rPr>
      <w:rFonts w:ascii="Arial" w:eastAsia="MS Mincho" w:hAnsi="Arial" w:cs="Arial"/>
      <w:lang w:eastAsia="ja-JP"/>
    </w:rPr>
  </w:style>
  <w:style w:type="paragraph" w:styleId="Heading1">
    <w:name w:val="heading 1"/>
    <w:basedOn w:val="Normal"/>
    <w:next w:val="Normal"/>
    <w:link w:val="Heading1Char"/>
    <w:qFormat/>
    <w:rsid w:val="00A95E4F"/>
    <w:pPr>
      <w:spacing w:before="480" w:after="120"/>
      <w:jc w:val="left"/>
      <w:outlineLvl w:val="0"/>
    </w:pPr>
    <w:rPr>
      <w:rFonts w:asciiTheme="majorHAnsi" w:hAnsiTheme="majorHAnsi"/>
      <w:b/>
      <w:noProof/>
      <w:color w:val="74A7A4" w:themeColor="text2"/>
      <w:sz w:val="40"/>
      <w:szCs w:val="40"/>
      <w:lang w:eastAsia="en-AU"/>
    </w:rPr>
  </w:style>
  <w:style w:type="paragraph" w:styleId="Heading2">
    <w:name w:val="heading 2"/>
    <w:basedOn w:val="Header"/>
    <w:next w:val="Normal"/>
    <w:link w:val="Heading2Char"/>
    <w:unhideWhenUsed/>
    <w:qFormat/>
    <w:rsid w:val="00A95E4F"/>
    <w:pPr>
      <w:tabs>
        <w:tab w:val="clear" w:pos="4513"/>
        <w:tab w:val="clear" w:pos="9026"/>
      </w:tabs>
      <w:spacing w:before="240" w:after="120"/>
      <w:jc w:val="left"/>
      <w:outlineLvl w:val="1"/>
    </w:pPr>
    <w:rPr>
      <w:rFonts w:asciiTheme="majorHAnsi" w:hAnsiTheme="majorHAnsi"/>
      <w:b/>
      <w:sz w:val="26"/>
      <w:szCs w:val="26"/>
    </w:rPr>
  </w:style>
  <w:style w:type="paragraph" w:styleId="Heading3">
    <w:name w:val="heading 3"/>
    <w:basedOn w:val="Header"/>
    <w:next w:val="Normal"/>
    <w:link w:val="Heading3Char"/>
    <w:unhideWhenUsed/>
    <w:qFormat/>
    <w:rsid w:val="00A95E4F"/>
    <w:pPr>
      <w:tabs>
        <w:tab w:val="clear" w:pos="4513"/>
        <w:tab w:val="clear" w:pos="9026"/>
      </w:tabs>
      <w:spacing w:before="240" w:after="120"/>
      <w:outlineLvl w:val="2"/>
    </w:pPr>
    <w:rPr>
      <w:rFonts w:asciiTheme="majorHAnsi" w:hAnsiTheme="majorHAnsi"/>
      <w:u w:val="single"/>
    </w:rPr>
  </w:style>
  <w:style w:type="paragraph" w:styleId="Heading4">
    <w:name w:val="heading 4"/>
    <w:basedOn w:val="Normal"/>
    <w:link w:val="Heading4Char"/>
    <w:semiHidden/>
    <w:unhideWhenUsed/>
    <w:qFormat/>
    <w:rsid w:val="00A958A2"/>
    <w:pPr>
      <w:tabs>
        <w:tab w:val="num" w:pos="0"/>
      </w:tabs>
      <w:spacing w:before="240" w:after="0"/>
      <w:ind w:left="2880" w:right="0" w:hanging="720"/>
      <w:outlineLvl w:val="3"/>
    </w:pPr>
    <w:rPr>
      <w:rFonts w:eastAsia="Times New Roman" w:cs="Times New Roman"/>
      <w:kern w:val="28"/>
      <w:sz w:val="23"/>
      <w:szCs w:val="20"/>
      <w:lang w:eastAsia="en-US"/>
    </w:rPr>
  </w:style>
  <w:style w:type="paragraph" w:styleId="Heading5">
    <w:name w:val="heading 5"/>
    <w:basedOn w:val="Normal"/>
    <w:link w:val="Heading5Char"/>
    <w:semiHidden/>
    <w:unhideWhenUsed/>
    <w:qFormat/>
    <w:rsid w:val="00A958A2"/>
    <w:pPr>
      <w:tabs>
        <w:tab w:val="num" w:pos="0"/>
      </w:tabs>
      <w:spacing w:before="240" w:after="0"/>
      <w:ind w:left="3600" w:right="0" w:hanging="720"/>
      <w:outlineLvl w:val="4"/>
    </w:pPr>
    <w:rPr>
      <w:rFonts w:eastAsia="Times New Roman" w:cs="Times New Roman"/>
      <w:kern w:val="28"/>
      <w:sz w:val="23"/>
      <w:szCs w:val="20"/>
      <w:lang w:eastAsia="en-US"/>
    </w:rPr>
  </w:style>
  <w:style w:type="paragraph" w:styleId="Heading6">
    <w:name w:val="heading 6"/>
    <w:basedOn w:val="Normal"/>
    <w:link w:val="Heading6Char"/>
    <w:semiHidden/>
    <w:unhideWhenUsed/>
    <w:qFormat/>
    <w:rsid w:val="00A958A2"/>
    <w:pPr>
      <w:tabs>
        <w:tab w:val="num" w:pos="0"/>
      </w:tabs>
      <w:spacing w:before="240" w:after="0"/>
      <w:ind w:left="4320" w:right="0" w:hanging="720"/>
      <w:outlineLvl w:val="5"/>
    </w:pPr>
    <w:rPr>
      <w:rFonts w:eastAsia="Times New Roman" w:cs="Times New Roman"/>
      <w:kern w:val="28"/>
      <w:sz w:val="23"/>
      <w:szCs w:val="20"/>
      <w:lang w:eastAsia="en-US"/>
    </w:rPr>
  </w:style>
  <w:style w:type="paragraph" w:styleId="Heading7">
    <w:name w:val="heading 7"/>
    <w:basedOn w:val="Normal"/>
    <w:link w:val="Heading7Char"/>
    <w:semiHidden/>
    <w:unhideWhenUsed/>
    <w:qFormat/>
    <w:rsid w:val="00A958A2"/>
    <w:pPr>
      <w:tabs>
        <w:tab w:val="num" w:pos="0"/>
      </w:tabs>
      <w:spacing w:before="240" w:after="0"/>
      <w:ind w:left="5040" w:right="0" w:hanging="720"/>
      <w:outlineLvl w:val="6"/>
    </w:pPr>
    <w:rPr>
      <w:rFonts w:eastAsia="Times New Roman" w:cs="Times New Roman"/>
      <w:kern w:val="28"/>
      <w:sz w:val="23"/>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11F2"/>
    <w:pPr>
      <w:tabs>
        <w:tab w:val="center" w:pos="4513"/>
        <w:tab w:val="right" w:pos="9026"/>
      </w:tabs>
    </w:pPr>
  </w:style>
  <w:style w:type="character" w:customStyle="1" w:styleId="HeaderChar">
    <w:name w:val="Header Char"/>
    <w:basedOn w:val="DefaultParagraphFont"/>
    <w:link w:val="Header"/>
    <w:rsid w:val="000511F2"/>
  </w:style>
  <w:style w:type="paragraph" w:styleId="Footer">
    <w:name w:val="footer"/>
    <w:basedOn w:val="Normal"/>
    <w:link w:val="FooterChar"/>
    <w:unhideWhenUsed/>
    <w:rsid w:val="00B1262F"/>
    <w:pPr>
      <w:tabs>
        <w:tab w:val="center" w:pos="4513"/>
        <w:tab w:val="right" w:pos="9026"/>
      </w:tabs>
    </w:pPr>
    <w:rPr>
      <w:rFonts w:asciiTheme="minorHAnsi" w:hAnsiTheme="minorHAnsi"/>
      <w:sz w:val="16"/>
      <w:szCs w:val="16"/>
    </w:rPr>
  </w:style>
  <w:style w:type="character" w:customStyle="1" w:styleId="FooterChar">
    <w:name w:val="Footer Char"/>
    <w:basedOn w:val="DefaultParagraphFont"/>
    <w:link w:val="Footer"/>
    <w:rsid w:val="00B1262F"/>
    <w:rPr>
      <w:rFonts w:eastAsia="MS Mincho" w:cs="Arial"/>
      <w:sz w:val="16"/>
      <w:szCs w:val="16"/>
      <w:lang w:eastAsia="ja-JP"/>
    </w:rPr>
  </w:style>
  <w:style w:type="character" w:customStyle="1" w:styleId="Heading1Char">
    <w:name w:val="Heading 1 Char"/>
    <w:basedOn w:val="DefaultParagraphFont"/>
    <w:link w:val="Heading1"/>
    <w:rsid w:val="00A95E4F"/>
    <w:rPr>
      <w:rFonts w:asciiTheme="majorHAnsi" w:eastAsia="MS Mincho" w:hAnsiTheme="majorHAnsi" w:cs="Arial"/>
      <w:b/>
      <w:noProof/>
      <w:color w:val="74A7A4" w:themeColor="text2"/>
      <w:sz w:val="40"/>
      <w:szCs w:val="40"/>
    </w:rPr>
  </w:style>
  <w:style w:type="character" w:customStyle="1" w:styleId="Heading2Char">
    <w:name w:val="Heading 2 Char"/>
    <w:basedOn w:val="DefaultParagraphFont"/>
    <w:link w:val="Heading2"/>
    <w:rsid w:val="00A95E4F"/>
    <w:rPr>
      <w:rFonts w:asciiTheme="majorHAnsi" w:eastAsia="MS Mincho" w:hAnsiTheme="majorHAnsi" w:cs="Arial"/>
      <w:b/>
      <w:sz w:val="26"/>
      <w:szCs w:val="26"/>
      <w:lang w:eastAsia="ja-JP"/>
    </w:rPr>
  </w:style>
  <w:style w:type="character" w:customStyle="1" w:styleId="Heading3Char">
    <w:name w:val="Heading 3 Char"/>
    <w:basedOn w:val="DefaultParagraphFont"/>
    <w:link w:val="Heading3"/>
    <w:rsid w:val="00A95E4F"/>
    <w:rPr>
      <w:rFonts w:asciiTheme="majorHAnsi" w:eastAsia="MS Mincho" w:hAnsiTheme="majorHAnsi" w:cs="Arial"/>
      <w:u w:val="single"/>
      <w:lang w:eastAsia="ja-JP"/>
    </w:rPr>
  </w:style>
  <w:style w:type="character" w:styleId="IntenseEmphasis">
    <w:name w:val="Intense Emphasis"/>
    <w:basedOn w:val="DefaultParagraphFont"/>
    <w:uiPriority w:val="21"/>
    <w:rsid w:val="000511F2"/>
    <w:rPr>
      <w:b/>
      <w:bCs/>
      <w:i/>
      <w:iCs/>
      <w:color w:val="4F81BD"/>
    </w:rPr>
  </w:style>
  <w:style w:type="paragraph" w:customStyle="1" w:styleId="Bullets">
    <w:name w:val="Bullets"/>
    <w:basedOn w:val="Header"/>
    <w:link w:val="BulletsChar"/>
    <w:qFormat/>
    <w:rsid w:val="000D7674"/>
    <w:pPr>
      <w:numPr>
        <w:numId w:val="1"/>
      </w:numPr>
      <w:tabs>
        <w:tab w:val="clear" w:pos="4513"/>
        <w:tab w:val="clear" w:pos="9026"/>
      </w:tabs>
      <w:ind w:left="709" w:right="0" w:hanging="425"/>
      <w:jc w:val="left"/>
    </w:pPr>
    <w:rPr>
      <w:rFonts w:asciiTheme="minorHAnsi" w:hAnsiTheme="minorHAnsi"/>
      <w:sz w:val="20"/>
      <w:szCs w:val="20"/>
    </w:rPr>
  </w:style>
  <w:style w:type="paragraph" w:customStyle="1" w:styleId="BodyText1">
    <w:name w:val="Body Text1"/>
    <w:basedOn w:val="Normal"/>
    <w:link w:val="BodyText1Char"/>
    <w:qFormat/>
    <w:rsid w:val="0020122C"/>
    <w:pPr>
      <w:autoSpaceDE w:val="0"/>
      <w:autoSpaceDN w:val="0"/>
      <w:adjustRightInd w:val="0"/>
      <w:spacing w:before="120" w:after="120"/>
      <w:jc w:val="left"/>
    </w:pPr>
    <w:rPr>
      <w:rFonts w:asciiTheme="minorHAnsi" w:eastAsia="CIDFont+F1" w:hAnsiTheme="minorHAnsi"/>
      <w:sz w:val="20"/>
      <w:szCs w:val="20"/>
    </w:rPr>
  </w:style>
  <w:style w:type="character" w:customStyle="1" w:styleId="BulletsChar">
    <w:name w:val="Bullets Char"/>
    <w:basedOn w:val="HeaderChar"/>
    <w:link w:val="Bullets"/>
    <w:rsid w:val="000D7674"/>
    <w:rPr>
      <w:rFonts w:eastAsia="MS Mincho" w:cs="Arial"/>
      <w:sz w:val="20"/>
      <w:szCs w:val="20"/>
      <w:lang w:eastAsia="ja-JP"/>
    </w:rPr>
  </w:style>
  <w:style w:type="character" w:customStyle="1" w:styleId="BodyText1Char">
    <w:name w:val="Body Text1 Char"/>
    <w:basedOn w:val="HeaderChar"/>
    <w:link w:val="BodyText1"/>
    <w:rsid w:val="0020122C"/>
    <w:rPr>
      <w:rFonts w:eastAsia="CIDFont+F1" w:cs="Arial"/>
      <w:sz w:val="20"/>
      <w:szCs w:val="20"/>
      <w:lang w:eastAsia="ja-JP"/>
    </w:rPr>
  </w:style>
  <w:style w:type="paragraph" w:customStyle="1" w:styleId="Footer1">
    <w:name w:val="Footer1"/>
    <w:basedOn w:val="Normal"/>
    <w:link w:val="Footer1Char"/>
    <w:rsid w:val="000511F2"/>
    <w:pPr>
      <w:tabs>
        <w:tab w:val="center" w:pos="4320"/>
        <w:tab w:val="right" w:pos="8640"/>
      </w:tabs>
    </w:pPr>
    <w:rPr>
      <w:rFonts w:eastAsia="Times New Roman"/>
      <w:sz w:val="16"/>
      <w:szCs w:val="16"/>
      <w:lang w:eastAsia="en-US"/>
    </w:rPr>
  </w:style>
  <w:style w:type="character" w:customStyle="1" w:styleId="Footer1Char">
    <w:name w:val="Footer1 Char"/>
    <w:basedOn w:val="DefaultParagraphFont"/>
    <w:link w:val="Footer1"/>
    <w:rsid w:val="000511F2"/>
    <w:rPr>
      <w:rFonts w:ascii="Arial" w:eastAsia="Times New Roman" w:hAnsi="Arial" w:cs="Arial"/>
      <w:sz w:val="16"/>
      <w:szCs w:val="16"/>
      <w:lang w:eastAsia="en-US"/>
    </w:rPr>
  </w:style>
  <w:style w:type="paragraph" w:customStyle="1" w:styleId="Pa16">
    <w:name w:val="Pa16"/>
    <w:basedOn w:val="Normal"/>
    <w:next w:val="Normal"/>
    <w:uiPriority w:val="99"/>
    <w:rsid w:val="00B90984"/>
    <w:pPr>
      <w:autoSpaceDE w:val="0"/>
      <w:autoSpaceDN w:val="0"/>
      <w:adjustRightInd w:val="0"/>
      <w:spacing w:line="261" w:lineRule="atLeast"/>
    </w:pPr>
    <w:rPr>
      <w:rFonts w:ascii="Helvetica 55 Roman" w:eastAsia="Times New Roman" w:hAnsi="Helvetica 55 Roman"/>
      <w:lang w:eastAsia="en-AU"/>
    </w:rPr>
  </w:style>
  <w:style w:type="paragraph" w:styleId="ListParagraph">
    <w:name w:val="List Paragraph"/>
    <w:basedOn w:val="Normal"/>
    <w:uiPriority w:val="34"/>
    <w:qFormat/>
    <w:rsid w:val="0020122C"/>
    <w:pPr>
      <w:spacing w:before="240" w:after="120"/>
      <w:ind w:left="284"/>
      <w:contextualSpacing/>
      <w:jc w:val="left"/>
    </w:pPr>
    <w:rPr>
      <w:rFonts w:asciiTheme="minorHAnsi" w:eastAsia="CIDFont+F1" w:hAnsiTheme="minorHAnsi"/>
      <w:b/>
      <w:sz w:val="20"/>
      <w:szCs w:val="20"/>
      <w:lang w:eastAsia="en-AU"/>
    </w:rPr>
  </w:style>
  <w:style w:type="table" w:styleId="TableGrid">
    <w:name w:val="Table Grid"/>
    <w:basedOn w:val="TableNormal"/>
    <w:uiPriority w:val="39"/>
    <w:rsid w:val="00B90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
    <w:name w:val="Main heading"/>
    <w:basedOn w:val="Normal"/>
    <w:link w:val="MainheadingChar"/>
    <w:qFormat/>
    <w:rsid w:val="00404FE3"/>
    <w:pPr>
      <w:spacing w:before="480" w:after="240"/>
      <w:jc w:val="left"/>
    </w:pPr>
    <w:rPr>
      <w:b/>
      <w:sz w:val="52"/>
      <w:szCs w:val="52"/>
    </w:rPr>
  </w:style>
  <w:style w:type="character" w:customStyle="1" w:styleId="MainheadingChar">
    <w:name w:val="Main heading Char"/>
    <w:basedOn w:val="DefaultParagraphFont"/>
    <w:link w:val="Mainheading"/>
    <w:rsid w:val="00404FE3"/>
    <w:rPr>
      <w:rFonts w:ascii="Arial" w:eastAsia="MS Mincho" w:hAnsi="Arial" w:cs="Arial"/>
      <w:b/>
      <w:sz w:val="52"/>
      <w:szCs w:val="52"/>
      <w:lang w:eastAsia="ja-JP"/>
    </w:rPr>
  </w:style>
  <w:style w:type="paragraph" w:styleId="NormalWeb">
    <w:name w:val="Normal (Web)"/>
    <w:basedOn w:val="Normal"/>
    <w:uiPriority w:val="99"/>
    <w:unhideWhenUsed/>
    <w:rsid w:val="009A1951"/>
    <w:pPr>
      <w:spacing w:before="100" w:beforeAutospacing="1" w:after="100" w:afterAutospacing="1"/>
    </w:pPr>
    <w:rPr>
      <w:rFonts w:eastAsia="Times New Roman"/>
      <w:lang w:eastAsia="en-AU"/>
    </w:rPr>
  </w:style>
  <w:style w:type="paragraph" w:customStyle="1" w:styleId="Blueheadings">
    <w:name w:val="Blue headings"/>
    <w:basedOn w:val="Normal"/>
    <w:rsid w:val="00DA64A8"/>
    <w:rPr>
      <w:rFonts w:ascii="HelveticaNeueLT Std" w:eastAsia="Times New Roman" w:hAnsi="HelveticaNeueLT Std"/>
      <w:b/>
      <w:color w:val="003353"/>
      <w:sz w:val="28"/>
      <w:lang w:eastAsia="en-US"/>
    </w:rPr>
  </w:style>
  <w:style w:type="paragraph" w:customStyle="1" w:styleId="Numberedtext">
    <w:name w:val="Numbered text"/>
    <w:basedOn w:val="Normal"/>
    <w:uiPriority w:val="99"/>
    <w:rsid w:val="00A01D89"/>
    <w:pPr>
      <w:numPr>
        <w:numId w:val="10"/>
      </w:numPr>
      <w:spacing w:before="0" w:after="240"/>
      <w:ind w:right="0"/>
    </w:pPr>
    <w:rPr>
      <w:rFonts w:eastAsia="Times New Roman"/>
      <w:sz w:val="24"/>
      <w:szCs w:val="24"/>
      <w:lang w:eastAsia="en-US"/>
    </w:rPr>
  </w:style>
  <w:style w:type="paragraph" w:customStyle="1" w:styleId="Heading13">
    <w:name w:val="Heading 1/3"/>
    <w:basedOn w:val="Mainheading"/>
    <w:link w:val="Heading13Char"/>
    <w:rsid w:val="00AE5F24"/>
    <w:pPr>
      <w:ind w:right="0"/>
    </w:pPr>
  </w:style>
  <w:style w:type="character" w:customStyle="1" w:styleId="Heading13Char">
    <w:name w:val="Heading 1/3 Char"/>
    <w:basedOn w:val="MainheadingChar"/>
    <w:link w:val="Heading13"/>
    <w:rsid w:val="00AE5F24"/>
    <w:rPr>
      <w:rFonts w:ascii="Arial" w:eastAsia="MS Mincho" w:hAnsi="Arial" w:cs="Arial"/>
      <w:b/>
      <w:sz w:val="52"/>
      <w:szCs w:val="52"/>
      <w:lang w:eastAsia="ja-JP"/>
    </w:rPr>
  </w:style>
  <w:style w:type="character" w:styleId="Strong">
    <w:name w:val="Strong"/>
    <w:basedOn w:val="DefaultParagraphFont"/>
    <w:uiPriority w:val="22"/>
    <w:rsid w:val="000931F5"/>
    <w:rPr>
      <w:b/>
      <w:bCs/>
      <w:i w:val="0"/>
      <w:iCs w:val="0"/>
    </w:rPr>
  </w:style>
  <w:style w:type="character" w:styleId="Hyperlink">
    <w:name w:val="Hyperlink"/>
    <w:basedOn w:val="DefaultParagraphFont"/>
    <w:uiPriority w:val="99"/>
    <w:unhideWhenUsed/>
    <w:rsid w:val="003810EC"/>
    <w:rPr>
      <w:color w:val="000066"/>
      <w:u w:val="single"/>
    </w:rPr>
  </w:style>
  <w:style w:type="character" w:customStyle="1" w:styleId="meta">
    <w:name w:val="meta"/>
    <w:basedOn w:val="DefaultParagraphFont"/>
    <w:rsid w:val="003810EC"/>
    <w:rPr>
      <w:vanish w:val="0"/>
      <w:webHidden w:val="0"/>
      <w:sz w:val="19"/>
      <w:szCs w:val="19"/>
      <w:specVanish w:val="0"/>
    </w:rPr>
  </w:style>
  <w:style w:type="character" w:customStyle="1" w:styleId="filetype">
    <w:name w:val="filetype"/>
    <w:basedOn w:val="DefaultParagraphFont"/>
    <w:rsid w:val="003810EC"/>
  </w:style>
  <w:style w:type="character" w:customStyle="1" w:styleId="type2">
    <w:name w:val="type2"/>
    <w:basedOn w:val="DefaultParagraphFont"/>
    <w:rsid w:val="003810EC"/>
  </w:style>
  <w:style w:type="character" w:customStyle="1" w:styleId="value">
    <w:name w:val="value"/>
    <w:basedOn w:val="DefaultParagraphFont"/>
    <w:rsid w:val="003810EC"/>
  </w:style>
  <w:style w:type="character" w:styleId="FollowedHyperlink">
    <w:name w:val="FollowedHyperlink"/>
    <w:basedOn w:val="DefaultParagraphFont"/>
    <w:uiPriority w:val="99"/>
    <w:semiHidden/>
    <w:unhideWhenUsed/>
    <w:rsid w:val="00FA722F"/>
    <w:rPr>
      <w:color w:val="5E747C" w:themeColor="followedHyperlink"/>
      <w:u w:val="single"/>
    </w:rPr>
  </w:style>
  <w:style w:type="paragraph" w:customStyle="1" w:styleId="Footer-InformationSheet">
    <w:name w:val="Footer - Information Sheet"/>
    <w:basedOn w:val="Footer"/>
    <w:link w:val="Footer-InformationSheetChar"/>
    <w:qFormat/>
    <w:rsid w:val="006A257B"/>
    <w:pPr>
      <w:spacing w:before="0" w:after="0"/>
      <w:ind w:right="0"/>
      <w:jc w:val="left"/>
    </w:pPr>
    <w:rPr>
      <w:rFonts w:eastAsia="Times New Roman"/>
      <w:lang w:eastAsia="en-AU"/>
    </w:rPr>
  </w:style>
  <w:style w:type="character" w:customStyle="1" w:styleId="Footer-InformationSheetChar">
    <w:name w:val="Footer - Information Sheet Char"/>
    <w:basedOn w:val="FooterChar"/>
    <w:link w:val="Footer-InformationSheet"/>
    <w:rsid w:val="006A257B"/>
    <w:rPr>
      <w:rFonts w:ascii="Arial" w:eastAsia="Times New Roman" w:hAnsi="Arial" w:cs="Arial"/>
      <w:sz w:val="16"/>
      <w:szCs w:val="16"/>
      <w:lang w:eastAsia="ja-JP"/>
    </w:rPr>
  </w:style>
  <w:style w:type="paragraph" w:styleId="BalloonText">
    <w:name w:val="Balloon Text"/>
    <w:basedOn w:val="Normal"/>
    <w:link w:val="BalloonTextChar"/>
    <w:uiPriority w:val="99"/>
    <w:semiHidden/>
    <w:unhideWhenUsed/>
    <w:rsid w:val="006A25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57B"/>
    <w:rPr>
      <w:rFonts w:ascii="Tahoma" w:eastAsia="MS Mincho" w:hAnsi="Tahoma" w:cs="Tahoma"/>
      <w:sz w:val="16"/>
      <w:szCs w:val="16"/>
      <w:lang w:eastAsia="ja-JP"/>
    </w:rPr>
  </w:style>
  <w:style w:type="paragraph" w:customStyle="1" w:styleId="Bullets2">
    <w:name w:val="Bullets 2"/>
    <w:basedOn w:val="Bullets"/>
    <w:link w:val="Bullets2Char"/>
    <w:qFormat/>
    <w:rsid w:val="0020122C"/>
    <w:pPr>
      <w:numPr>
        <w:ilvl w:val="1"/>
      </w:numPr>
      <w:ind w:left="993" w:hanging="425"/>
    </w:pPr>
  </w:style>
  <w:style w:type="character" w:customStyle="1" w:styleId="Bullets2Char">
    <w:name w:val="Bullets 2 Char"/>
    <w:basedOn w:val="BulletsChar"/>
    <w:link w:val="Bullets2"/>
    <w:rsid w:val="0020122C"/>
    <w:rPr>
      <w:rFonts w:eastAsia="MS Mincho" w:cs="Arial"/>
      <w:sz w:val="20"/>
      <w:szCs w:val="20"/>
      <w:lang w:eastAsia="ja-JP"/>
    </w:rPr>
  </w:style>
  <w:style w:type="paragraph" w:styleId="Revision">
    <w:name w:val="Revision"/>
    <w:hidden/>
    <w:uiPriority w:val="99"/>
    <w:semiHidden/>
    <w:rsid w:val="006B4FDC"/>
    <w:pPr>
      <w:spacing w:after="0" w:line="240" w:lineRule="auto"/>
    </w:pPr>
    <w:rPr>
      <w:rFonts w:ascii="Arial" w:eastAsia="MS Mincho" w:hAnsi="Arial" w:cs="Arial"/>
      <w:lang w:eastAsia="ja-JP"/>
    </w:rPr>
  </w:style>
  <w:style w:type="character" w:customStyle="1" w:styleId="Heading4Char">
    <w:name w:val="Heading 4 Char"/>
    <w:basedOn w:val="DefaultParagraphFont"/>
    <w:link w:val="Heading4"/>
    <w:semiHidden/>
    <w:rsid w:val="00A958A2"/>
    <w:rPr>
      <w:rFonts w:ascii="Arial" w:eastAsia="Times New Roman" w:hAnsi="Arial" w:cs="Times New Roman"/>
      <w:kern w:val="28"/>
      <w:sz w:val="23"/>
      <w:szCs w:val="20"/>
      <w:lang w:eastAsia="en-US"/>
    </w:rPr>
  </w:style>
  <w:style w:type="character" w:customStyle="1" w:styleId="Heading5Char">
    <w:name w:val="Heading 5 Char"/>
    <w:basedOn w:val="DefaultParagraphFont"/>
    <w:link w:val="Heading5"/>
    <w:semiHidden/>
    <w:rsid w:val="00A958A2"/>
    <w:rPr>
      <w:rFonts w:ascii="Arial" w:eastAsia="Times New Roman" w:hAnsi="Arial" w:cs="Times New Roman"/>
      <w:kern w:val="28"/>
      <w:sz w:val="23"/>
      <w:szCs w:val="20"/>
      <w:lang w:eastAsia="en-US"/>
    </w:rPr>
  </w:style>
  <w:style w:type="character" w:customStyle="1" w:styleId="Heading6Char">
    <w:name w:val="Heading 6 Char"/>
    <w:basedOn w:val="DefaultParagraphFont"/>
    <w:link w:val="Heading6"/>
    <w:semiHidden/>
    <w:rsid w:val="00A958A2"/>
    <w:rPr>
      <w:rFonts w:ascii="Arial" w:eastAsia="Times New Roman" w:hAnsi="Arial" w:cs="Times New Roman"/>
      <w:kern w:val="28"/>
      <w:sz w:val="23"/>
      <w:szCs w:val="20"/>
      <w:lang w:eastAsia="en-US"/>
    </w:rPr>
  </w:style>
  <w:style w:type="character" w:customStyle="1" w:styleId="Heading7Char">
    <w:name w:val="Heading 7 Char"/>
    <w:basedOn w:val="DefaultParagraphFont"/>
    <w:link w:val="Heading7"/>
    <w:semiHidden/>
    <w:rsid w:val="00A958A2"/>
    <w:rPr>
      <w:rFonts w:ascii="Arial" w:eastAsia="Times New Roman" w:hAnsi="Arial" w:cs="Times New Roman"/>
      <w:kern w:val="28"/>
      <w:sz w:val="23"/>
      <w:szCs w:val="20"/>
      <w:lang w:eastAsia="en-US"/>
    </w:rPr>
  </w:style>
  <w:style w:type="paragraph" w:customStyle="1" w:styleId="Commercial1">
    <w:name w:val="Commercial 1"/>
    <w:basedOn w:val="Normal"/>
    <w:rsid w:val="00A958A2"/>
    <w:pPr>
      <w:numPr>
        <w:numId w:val="37"/>
      </w:numPr>
      <w:spacing w:before="240" w:after="0"/>
      <w:ind w:right="0"/>
    </w:pPr>
    <w:rPr>
      <w:rFonts w:eastAsia="Times New Roman"/>
      <w:sz w:val="23"/>
      <w:szCs w:val="24"/>
      <w:lang w:eastAsia="en-AU"/>
    </w:rPr>
  </w:style>
  <w:style w:type="paragraph" w:customStyle="1" w:styleId="Commercial2">
    <w:name w:val="Commercial 2"/>
    <w:basedOn w:val="Normal"/>
    <w:rsid w:val="00A958A2"/>
    <w:pPr>
      <w:numPr>
        <w:ilvl w:val="1"/>
        <w:numId w:val="37"/>
      </w:numPr>
      <w:spacing w:before="240" w:after="0"/>
      <w:ind w:right="0"/>
    </w:pPr>
    <w:rPr>
      <w:rFonts w:eastAsia="Times New Roman"/>
      <w:sz w:val="23"/>
      <w:szCs w:val="24"/>
      <w:lang w:eastAsia="en-AU"/>
    </w:rPr>
  </w:style>
  <w:style w:type="paragraph" w:customStyle="1" w:styleId="Commercial3">
    <w:name w:val="Commercial 3"/>
    <w:basedOn w:val="Normal"/>
    <w:rsid w:val="00A958A2"/>
    <w:pPr>
      <w:numPr>
        <w:ilvl w:val="2"/>
        <w:numId w:val="37"/>
      </w:numPr>
      <w:spacing w:before="240" w:after="0"/>
      <w:ind w:right="0"/>
    </w:pPr>
    <w:rPr>
      <w:rFonts w:eastAsia="Times New Roman"/>
      <w:sz w:val="23"/>
      <w:szCs w:val="24"/>
      <w:lang w:eastAsia="en-AU"/>
    </w:rPr>
  </w:style>
  <w:style w:type="paragraph" w:customStyle="1" w:styleId="Commercial4">
    <w:name w:val="Commercial 4"/>
    <w:basedOn w:val="Normal"/>
    <w:rsid w:val="00A958A2"/>
    <w:pPr>
      <w:numPr>
        <w:ilvl w:val="3"/>
        <w:numId w:val="37"/>
      </w:numPr>
      <w:spacing w:before="240" w:after="0"/>
      <w:ind w:right="0"/>
    </w:pPr>
    <w:rPr>
      <w:rFonts w:eastAsia="Times New Roman"/>
      <w:sz w:val="23"/>
      <w:szCs w:val="24"/>
      <w:lang w:eastAsia="en-AU"/>
    </w:rPr>
  </w:style>
  <w:style w:type="paragraph" w:customStyle="1" w:styleId="Commercial5">
    <w:name w:val="Commercial 5"/>
    <w:basedOn w:val="Normal"/>
    <w:rsid w:val="00A958A2"/>
    <w:pPr>
      <w:numPr>
        <w:ilvl w:val="4"/>
        <w:numId w:val="37"/>
      </w:numPr>
      <w:spacing w:before="240" w:after="0"/>
      <w:ind w:right="0"/>
    </w:pPr>
    <w:rPr>
      <w:rFonts w:eastAsia="Times New Roman"/>
      <w:sz w:val="23"/>
      <w:szCs w:val="24"/>
      <w:lang w:eastAsia="en-AU"/>
    </w:rPr>
  </w:style>
  <w:style w:type="paragraph" w:customStyle="1" w:styleId="Commercial6">
    <w:name w:val="Commercial 6"/>
    <w:basedOn w:val="Normal"/>
    <w:rsid w:val="00A958A2"/>
    <w:pPr>
      <w:numPr>
        <w:ilvl w:val="5"/>
        <w:numId w:val="37"/>
      </w:numPr>
      <w:spacing w:before="240" w:after="0"/>
      <w:ind w:right="0"/>
    </w:pPr>
    <w:rPr>
      <w:rFonts w:eastAsia="Times New Roman"/>
      <w:sz w:val="23"/>
      <w:szCs w:val="24"/>
      <w:lang w:eastAsia="en-AU"/>
    </w:rPr>
  </w:style>
  <w:style w:type="paragraph" w:customStyle="1" w:styleId="Commercial7">
    <w:name w:val="Commercial 7"/>
    <w:basedOn w:val="Normal"/>
    <w:rsid w:val="00A958A2"/>
    <w:pPr>
      <w:numPr>
        <w:ilvl w:val="6"/>
        <w:numId w:val="37"/>
      </w:numPr>
      <w:spacing w:before="240" w:after="0"/>
      <w:ind w:right="0"/>
    </w:pPr>
    <w:rPr>
      <w:rFonts w:eastAsia="Times New Roman"/>
      <w:sz w:val="23"/>
      <w:szCs w:val="24"/>
      <w:lang w:eastAsia="en-AU"/>
    </w:rPr>
  </w:style>
  <w:style w:type="paragraph" w:customStyle="1" w:styleId="Heading">
    <w:name w:val="Heading"/>
    <w:basedOn w:val="Normal"/>
    <w:next w:val="Normal"/>
    <w:rsid w:val="00A958A2"/>
    <w:pPr>
      <w:spacing w:before="240" w:after="0"/>
      <w:ind w:right="0"/>
    </w:pPr>
    <w:rPr>
      <w:rFonts w:ascii="Arial Bold" w:eastAsia="Times New Roman" w:hAnsi="Arial Bold"/>
      <w:b/>
      <w:caps/>
      <w:sz w:val="23"/>
      <w:szCs w:val="23"/>
      <w:lang w:eastAsia="en-AU"/>
    </w:rPr>
  </w:style>
  <w:style w:type="paragraph" w:customStyle="1" w:styleId="Indent1">
    <w:name w:val="Indent 1"/>
    <w:basedOn w:val="Normal"/>
    <w:rsid w:val="00A958A2"/>
    <w:pPr>
      <w:spacing w:before="240" w:after="0"/>
      <w:ind w:left="720" w:right="0"/>
    </w:pPr>
    <w:rPr>
      <w:rFonts w:eastAsia="Times New Roman"/>
      <w:sz w:val="23"/>
      <w:szCs w:val="24"/>
      <w:lang w:eastAsia="en-AU"/>
    </w:rPr>
  </w:style>
  <w:style w:type="paragraph" w:customStyle="1" w:styleId="NumTwo">
    <w:name w:val="NumTwo"/>
    <w:basedOn w:val="Normal"/>
    <w:rsid w:val="00A958A2"/>
    <w:pPr>
      <w:numPr>
        <w:ilvl w:val="1"/>
        <w:numId w:val="38"/>
      </w:numPr>
      <w:spacing w:before="0" w:after="0"/>
      <w:ind w:right="0"/>
      <w:jc w:val="left"/>
    </w:pPr>
    <w:rPr>
      <w:rFonts w:eastAsia="Times New Roman" w:cs="Times New Roman"/>
      <w:sz w:val="21"/>
      <w:szCs w:val="20"/>
      <w:lang w:eastAsia="en-AU"/>
    </w:rPr>
  </w:style>
  <w:style w:type="paragraph" w:customStyle="1" w:styleId="NumThree">
    <w:name w:val="NumThree"/>
    <w:basedOn w:val="NumTwo"/>
    <w:rsid w:val="00A958A2"/>
    <w:pPr>
      <w:numPr>
        <w:ilvl w:val="2"/>
      </w:numPr>
      <w:tabs>
        <w:tab w:val="num" w:pos="360"/>
      </w:tabs>
    </w:pPr>
  </w:style>
  <w:style w:type="paragraph" w:customStyle="1" w:styleId="NumFour">
    <w:name w:val="NumFour"/>
    <w:basedOn w:val="NumThree"/>
    <w:rsid w:val="00A958A2"/>
    <w:pPr>
      <w:numPr>
        <w:ilvl w:val="3"/>
      </w:numPr>
      <w:tabs>
        <w:tab w:val="num" w:pos="360"/>
        <w:tab w:val="num" w:pos="1985"/>
      </w:tabs>
    </w:pPr>
  </w:style>
  <w:style w:type="paragraph" w:customStyle="1" w:styleId="NumOne">
    <w:name w:val="NumOne"/>
    <w:basedOn w:val="Normal"/>
    <w:next w:val="NumTwo"/>
    <w:rsid w:val="00A958A2"/>
    <w:pPr>
      <w:keepNext/>
      <w:numPr>
        <w:numId w:val="38"/>
      </w:numPr>
      <w:spacing w:before="80" w:after="0"/>
      <w:ind w:right="0"/>
      <w:jc w:val="left"/>
    </w:pPr>
    <w:rPr>
      <w:rFonts w:eastAsia="Times New Roman" w:cs="Times New Roman"/>
      <w:b/>
      <w:sz w:val="21"/>
      <w:szCs w:val="20"/>
      <w:lang w:eastAsia="en-AU"/>
    </w:rPr>
  </w:style>
  <w:style w:type="paragraph" w:customStyle="1" w:styleId="NumFive">
    <w:name w:val="NumFive"/>
    <w:basedOn w:val="NumFour"/>
    <w:rsid w:val="00A958A2"/>
    <w:pPr>
      <w:numPr>
        <w:ilvl w:val="4"/>
      </w:numPr>
      <w:tabs>
        <w:tab w:val="num" w:pos="360"/>
        <w:tab w:val="num" w:pos="1985"/>
      </w:tabs>
    </w:pPr>
  </w:style>
  <w:style w:type="paragraph" w:customStyle="1" w:styleId="Centurygothic">
    <w:name w:val="Century gothic"/>
    <w:basedOn w:val="BodyText1"/>
    <w:link w:val="CenturygothicChar"/>
    <w:qFormat/>
    <w:rsid w:val="00644BE9"/>
    <w:rPr>
      <w:rFonts w:ascii="Century Gothic" w:hAnsi="Century Gothic"/>
      <w:lang w:eastAsia="en-AU"/>
    </w:rPr>
  </w:style>
  <w:style w:type="character" w:customStyle="1" w:styleId="CenturygothicChar">
    <w:name w:val="Century gothic Char"/>
    <w:basedOn w:val="BodyText1Char"/>
    <w:link w:val="Centurygothic"/>
    <w:rsid w:val="00644BE9"/>
    <w:rPr>
      <w:rFonts w:ascii="Century Gothic" w:eastAsia="MS Mincho" w:hAnsi="Century Gothic" w:cs="Arial"/>
      <w:sz w:val="20"/>
      <w:szCs w:val="20"/>
      <w:lang w:eastAsia="ja-JP"/>
    </w:rPr>
  </w:style>
  <w:style w:type="paragraph" w:styleId="EndnoteText">
    <w:name w:val="endnote text"/>
    <w:basedOn w:val="Normal"/>
    <w:link w:val="EndnoteTextChar"/>
    <w:uiPriority w:val="99"/>
    <w:unhideWhenUsed/>
    <w:rsid w:val="00DF43F7"/>
    <w:pPr>
      <w:widowControl w:val="0"/>
      <w:overflowPunct w:val="0"/>
      <w:autoSpaceDE w:val="0"/>
      <w:autoSpaceDN w:val="0"/>
      <w:adjustRightInd w:val="0"/>
      <w:spacing w:before="0" w:after="0"/>
      <w:ind w:right="0"/>
      <w:jc w:val="left"/>
    </w:pPr>
    <w:rPr>
      <w:rFonts w:ascii="Times New Roman" w:eastAsia="Times New Roman" w:hAnsi="Times New Roman" w:cs="Times New Roman"/>
      <w:color w:val="000000"/>
      <w:kern w:val="28"/>
      <w:sz w:val="20"/>
      <w:szCs w:val="20"/>
      <w:lang w:eastAsia="en-AU"/>
    </w:rPr>
  </w:style>
  <w:style w:type="character" w:customStyle="1" w:styleId="EndnoteTextChar">
    <w:name w:val="Endnote Text Char"/>
    <w:basedOn w:val="DefaultParagraphFont"/>
    <w:link w:val="EndnoteText"/>
    <w:uiPriority w:val="99"/>
    <w:rsid w:val="00DF43F7"/>
    <w:rPr>
      <w:rFonts w:ascii="Times New Roman" w:eastAsia="Times New Roman" w:hAnsi="Times New Roman" w:cs="Times New Roman"/>
      <w:color w:val="000000"/>
      <w:kern w:val="28"/>
      <w:sz w:val="20"/>
      <w:szCs w:val="20"/>
    </w:rPr>
  </w:style>
  <w:style w:type="character" w:styleId="EndnoteReference">
    <w:name w:val="endnote reference"/>
    <w:uiPriority w:val="99"/>
    <w:semiHidden/>
    <w:unhideWhenUsed/>
    <w:rsid w:val="00DF43F7"/>
    <w:rPr>
      <w:vertAlign w:val="superscript"/>
    </w:rPr>
  </w:style>
  <w:style w:type="paragraph" w:customStyle="1" w:styleId="Address">
    <w:name w:val="Address"/>
    <w:basedOn w:val="BodyText1"/>
    <w:rsid w:val="00F41159"/>
    <w:pPr>
      <w:spacing w:before="0" w:after="0"/>
    </w:pPr>
  </w:style>
  <w:style w:type="paragraph" w:customStyle="1" w:styleId="Bodytextnospace">
    <w:name w:val="Body text no space"/>
    <w:basedOn w:val="BodyText1"/>
    <w:rsid w:val="00F41159"/>
    <w:pPr>
      <w:spacing w:before="0" w:after="0"/>
    </w:pPr>
  </w:style>
  <w:style w:type="paragraph" w:customStyle="1" w:styleId="Contacts">
    <w:name w:val="Contacts"/>
    <w:qFormat/>
    <w:rsid w:val="00F41159"/>
    <w:pPr>
      <w:spacing w:after="0" w:line="240" w:lineRule="auto"/>
    </w:pPr>
    <w:rPr>
      <w:rFonts w:eastAsia="CIDFont+F1" w:cs="Arial"/>
      <w:sz w:val="20"/>
      <w:szCs w:val="20"/>
      <w:lang w:eastAsia="ja-JP"/>
    </w:rPr>
  </w:style>
  <w:style w:type="character" w:styleId="UnresolvedMention">
    <w:name w:val="Unresolved Mention"/>
    <w:basedOn w:val="DefaultParagraphFont"/>
    <w:uiPriority w:val="99"/>
    <w:semiHidden/>
    <w:unhideWhenUsed/>
    <w:rsid w:val="00FB1A82"/>
    <w:rPr>
      <w:color w:val="605E5C"/>
      <w:shd w:val="clear" w:color="auto" w:fill="E1DFDD"/>
    </w:rPr>
  </w:style>
  <w:style w:type="paragraph" w:styleId="FootnoteText">
    <w:name w:val="footnote text"/>
    <w:basedOn w:val="Normal"/>
    <w:link w:val="FootnoteTextChar"/>
    <w:uiPriority w:val="99"/>
    <w:semiHidden/>
    <w:unhideWhenUsed/>
    <w:rsid w:val="00526F8B"/>
    <w:pPr>
      <w:spacing w:before="0" w:after="0"/>
    </w:pPr>
    <w:rPr>
      <w:sz w:val="20"/>
      <w:szCs w:val="20"/>
    </w:rPr>
  </w:style>
  <w:style w:type="character" w:customStyle="1" w:styleId="FootnoteTextChar">
    <w:name w:val="Footnote Text Char"/>
    <w:basedOn w:val="DefaultParagraphFont"/>
    <w:link w:val="FootnoteText"/>
    <w:uiPriority w:val="99"/>
    <w:semiHidden/>
    <w:rsid w:val="00526F8B"/>
    <w:rPr>
      <w:rFonts w:ascii="Arial" w:eastAsia="MS Mincho" w:hAnsi="Arial" w:cs="Arial"/>
      <w:sz w:val="20"/>
      <w:szCs w:val="20"/>
      <w:lang w:eastAsia="ja-JP"/>
    </w:rPr>
  </w:style>
  <w:style w:type="character" w:styleId="FootnoteReference">
    <w:name w:val="footnote reference"/>
    <w:basedOn w:val="DefaultParagraphFont"/>
    <w:uiPriority w:val="99"/>
    <w:semiHidden/>
    <w:unhideWhenUsed/>
    <w:rsid w:val="00526F8B"/>
    <w:rPr>
      <w:vertAlign w:val="superscript"/>
    </w:rPr>
  </w:style>
  <w:style w:type="paragraph" w:styleId="ListBullet">
    <w:name w:val="List Bullet"/>
    <w:basedOn w:val="Normal"/>
    <w:uiPriority w:val="11"/>
    <w:qFormat/>
    <w:rsid w:val="0001193E"/>
    <w:pPr>
      <w:numPr>
        <w:numId w:val="48"/>
      </w:numPr>
      <w:spacing w:before="0" w:after="0"/>
      <w:ind w:right="0"/>
      <w:jc w:val="left"/>
    </w:pPr>
    <w:rPr>
      <w:rFonts w:asciiTheme="minorHAnsi" w:eastAsiaTheme="minorHAnsi" w:hAnsiTheme="minorHAnsi" w:cstheme="minorBidi"/>
      <w:color w:val="75B1B1" w:themeColor="text1" w:themeTint="A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20130">
      <w:bodyDiv w:val="1"/>
      <w:marLeft w:val="0"/>
      <w:marRight w:val="0"/>
      <w:marTop w:val="0"/>
      <w:marBottom w:val="0"/>
      <w:divBdr>
        <w:top w:val="none" w:sz="0" w:space="0" w:color="auto"/>
        <w:left w:val="none" w:sz="0" w:space="0" w:color="auto"/>
        <w:bottom w:val="none" w:sz="0" w:space="0" w:color="auto"/>
        <w:right w:val="none" w:sz="0" w:space="0" w:color="auto"/>
      </w:divBdr>
    </w:div>
    <w:div w:id="893003781">
      <w:bodyDiv w:val="1"/>
      <w:marLeft w:val="0"/>
      <w:marRight w:val="0"/>
      <w:marTop w:val="0"/>
      <w:marBottom w:val="0"/>
      <w:divBdr>
        <w:top w:val="none" w:sz="0" w:space="0" w:color="auto"/>
        <w:left w:val="none" w:sz="0" w:space="0" w:color="auto"/>
        <w:bottom w:val="none" w:sz="0" w:space="0" w:color="auto"/>
        <w:right w:val="none" w:sz="0" w:space="0" w:color="auto"/>
      </w:divBdr>
      <w:divsChild>
        <w:div w:id="1148131464">
          <w:marLeft w:val="0"/>
          <w:marRight w:val="0"/>
          <w:marTop w:val="0"/>
          <w:marBottom w:val="0"/>
          <w:divBdr>
            <w:top w:val="none" w:sz="0" w:space="0" w:color="auto"/>
            <w:left w:val="none" w:sz="0" w:space="0" w:color="auto"/>
            <w:bottom w:val="none" w:sz="0" w:space="0" w:color="auto"/>
            <w:right w:val="none" w:sz="0" w:space="0" w:color="auto"/>
          </w:divBdr>
          <w:divsChild>
            <w:div w:id="1032145356">
              <w:marLeft w:val="0"/>
              <w:marRight w:val="0"/>
              <w:marTop w:val="0"/>
              <w:marBottom w:val="0"/>
              <w:divBdr>
                <w:top w:val="none" w:sz="0" w:space="0" w:color="auto"/>
                <w:left w:val="none" w:sz="0" w:space="0" w:color="auto"/>
                <w:bottom w:val="none" w:sz="0" w:space="0" w:color="auto"/>
                <w:right w:val="none" w:sz="0" w:space="0" w:color="auto"/>
              </w:divBdr>
              <w:divsChild>
                <w:div w:id="1165825954">
                  <w:marLeft w:val="0"/>
                  <w:marRight w:val="0"/>
                  <w:marTop w:val="0"/>
                  <w:marBottom w:val="0"/>
                  <w:divBdr>
                    <w:top w:val="none" w:sz="0" w:space="0" w:color="auto"/>
                    <w:left w:val="none" w:sz="0" w:space="0" w:color="auto"/>
                    <w:bottom w:val="none" w:sz="0" w:space="0" w:color="auto"/>
                    <w:right w:val="none" w:sz="0" w:space="0" w:color="auto"/>
                  </w:divBdr>
                  <w:divsChild>
                    <w:div w:id="1090196530">
                      <w:marLeft w:val="2"/>
                      <w:marRight w:val="2"/>
                      <w:marTop w:val="0"/>
                      <w:marBottom w:val="0"/>
                      <w:divBdr>
                        <w:top w:val="none" w:sz="0" w:space="0" w:color="auto"/>
                        <w:left w:val="none" w:sz="0" w:space="0" w:color="auto"/>
                        <w:bottom w:val="none" w:sz="0" w:space="0" w:color="auto"/>
                        <w:right w:val="none" w:sz="0" w:space="0" w:color="auto"/>
                      </w:divBdr>
                      <w:divsChild>
                        <w:div w:id="102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121560">
      <w:bodyDiv w:val="1"/>
      <w:marLeft w:val="0"/>
      <w:marRight w:val="0"/>
      <w:marTop w:val="0"/>
      <w:marBottom w:val="0"/>
      <w:divBdr>
        <w:top w:val="none" w:sz="0" w:space="0" w:color="auto"/>
        <w:left w:val="none" w:sz="0" w:space="0" w:color="auto"/>
        <w:bottom w:val="none" w:sz="0" w:space="0" w:color="auto"/>
        <w:right w:val="none" w:sz="0" w:space="0" w:color="auto"/>
      </w:divBdr>
      <w:divsChild>
        <w:div w:id="1845970824">
          <w:marLeft w:val="0"/>
          <w:marRight w:val="0"/>
          <w:marTop w:val="0"/>
          <w:marBottom w:val="0"/>
          <w:divBdr>
            <w:top w:val="none" w:sz="0" w:space="0" w:color="auto"/>
            <w:left w:val="none" w:sz="0" w:space="0" w:color="auto"/>
            <w:bottom w:val="none" w:sz="0" w:space="0" w:color="auto"/>
            <w:right w:val="none" w:sz="0" w:space="0" w:color="auto"/>
          </w:divBdr>
          <w:divsChild>
            <w:div w:id="1116292954">
              <w:marLeft w:val="0"/>
              <w:marRight w:val="0"/>
              <w:marTop w:val="0"/>
              <w:marBottom w:val="0"/>
              <w:divBdr>
                <w:top w:val="none" w:sz="0" w:space="0" w:color="auto"/>
                <w:left w:val="none" w:sz="0" w:space="0" w:color="auto"/>
                <w:bottom w:val="none" w:sz="0" w:space="0" w:color="auto"/>
                <w:right w:val="none" w:sz="0" w:space="0" w:color="auto"/>
              </w:divBdr>
              <w:divsChild>
                <w:div w:id="1264654730">
                  <w:marLeft w:val="0"/>
                  <w:marRight w:val="0"/>
                  <w:marTop w:val="0"/>
                  <w:marBottom w:val="0"/>
                  <w:divBdr>
                    <w:top w:val="none" w:sz="0" w:space="0" w:color="auto"/>
                    <w:left w:val="none" w:sz="0" w:space="0" w:color="auto"/>
                    <w:bottom w:val="none" w:sz="0" w:space="0" w:color="auto"/>
                    <w:right w:val="none" w:sz="0" w:space="0" w:color="auto"/>
                  </w:divBdr>
                  <w:divsChild>
                    <w:div w:id="277033362">
                      <w:marLeft w:val="2"/>
                      <w:marRight w:val="2"/>
                      <w:marTop w:val="0"/>
                      <w:marBottom w:val="0"/>
                      <w:divBdr>
                        <w:top w:val="none" w:sz="0" w:space="0" w:color="auto"/>
                        <w:left w:val="none" w:sz="0" w:space="0" w:color="auto"/>
                        <w:bottom w:val="none" w:sz="0" w:space="0" w:color="auto"/>
                        <w:right w:val="none" w:sz="0" w:space="0" w:color="auto"/>
                      </w:divBdr>
                      <w:divsChild>
                        <w:div w:id="509494374">
                          <w:marLeft w:val="0"/>
                          <w:marRight w:val="480"/>
                          <w:marTop w:val="0"/>
                          <w:marBottom w:val="0"/>
                          <w:divBdr>
                            <w:top w:val="none" w:sz="0" w:space="0" w:color="auto"/>
                            <w:left w:val="none" w:sz="0" w:space="0" w:color="auto"/>
                            <w:bottom w:val="none" w:sz="0" w:space="0" w:color="auto"/>
                            <w:right w:val="none" w:sz="0" w:space="0" w:color="auto"/>
                          </w:divBdr>
                        </w:div>
                      </w:divsChild>
                    </w:div>
                    <w:div w:id="2095013333">
                      <w:marLeft w:val="2"/>
                      <w:marRight w:val="2"/>
                      <w:marTop w:val="0"/>
                      <w:marBottom w:val="0"/>
                      <w:divBdr>
                        <w:top w:val="none" w:sz="0" w:space="0" w:color="auto"/>
                        <w:left w:val="none" w:sz="0" w:space="0" w:color="auto"/>
                        <w:bottom w:val="none" w:sz="0" w:space="0" w:color="auto"/>
                        <w:right w:val="none" w:sz="0" w:space="0" w:color="auto"/>
                      </w:divBdr>
                      <w:divsChild>
                        <w:div w:id="1720665107">
                          <w:marLeft w:val="0"/>
                          <w:marRight w:val="0"/>
                          <w:marTop w:val="0"/>
                          <w:marBottom w:val="0"/>
                          <w:divBdr>
                            <w:top w:val="none" w:sz="0" w:space="0" w:color="auto"/>
                            <w:left w:val="none" w:sz="0" w:space="0" w:color="auto"/>
                            <w:bottom w:val="none" w:sz="0" w:space="0" w:color="auto"/>
                            <w:right w:val="none" w:sz="0" w:space="0" w:color="auto"/>
                          </w:divBdr>
                        </w:div>
                        <w:div w:id="1646466666">
                          <w:marLeft w:val="0"/>
                          <w:marRight w:val="0"/>
                          <w:marTop w:val="0"/>
                          <w:marBottom w:val="0"/>
                          <w:divBdr>
                            <w:top w:val="none" w:sz="0" w:space="0" w:color="auto"/>
                            <w:left w:val="none" w:sz="0" w:space="0" w:color="auto"/>
                            <w:bottom w:val="none" w:sz="0" w:space="0" w:color="auto"/>
                            <w:right w:val="none" w:sz="0" w:space="0" w:color="auto"/>
                          </w:divBdr>
                          <w:divsChild>
                            <w:div w:id="70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493129">
      <w:bodyDiv w:val="1"/>
      <w:marLeft w:val="0"/>
      <w:marRight w:val="0"/>
      <w:marTop w:val="0"/>
      <w:marBottom w:val="0"/>
      <w:divBdr>
        <w:top w:val="none" w:sz="0" w:space="0" w:color="auto"/>
        <w:left w:val="none" w:sz="0" w:space="0" w:color="auto"/>
        <w:bottom w:val="none" w:sz="0" w:space="0" w:color="auto"/>
        <w:right w:val="none" w:sz="0" w:space="0" w:color="auto"/>
      </w:divBdr>
      <w:divsChild>
        <w:div w:id="101346111">
          <w:marLeft w:val="0"/>
          <w:marRight w:val="0"/>
          <w:marTop w:val="0"/>
          <w:marBottom w:val="0"/>
          <w:divBdr>
            <w:top w:val="none" w:sz="0" w:space="0" w:color="auto"/>
            <w:left w:val="none" w:sz="0" w:space="0" w:color="auto"/>
            <w:bottom w:val="none" w:sz="0" w:space="0" w:color="auto"/>
            <w:right w:val="none" w:sz="0" w:space="0" w:color="auto"/>
          </w:divBdr>
          <w:divsChild>
            <w:div w:id="1907301748">
              <w:marLeft w:val="0"/>
              <w:marRight w:val="0"/>
              <w:marTop w:val="0"/>
              <w:marBottom w:val="0"/>
              <w:divBdr>
                <w:top w:val="none" w:sz="0" w:space="0" w:color="auto"/>
                <w:left w:val="none" w:sz="0" w:space="0" w:color="auto"/>
                <w:bottom w:val="none" w:sz="0" w:space="0" w:color="auto"/>
                <w:right w:val="none" w:sz="0" w:space="0" w:color="auto"/>
              </w:divBdr>
              <w:divsChild>
                <w:div w:id="2003855210">
                  <w:marLeft w:val="0"/>
                  <w:marRight w:val="0"/>
                  <w:marTop w:val="0"/>
                  <w:marBottom w:val="0"/>
                  <w:divBdr>
                    <w:top w:val="none" w:sz="0" w:space="0" w:color="auto"/>
                    <w:left w:val="none" w:sz="0" w:space="0" w:color="auto"/>
                    <w:bottom w:val="none" w:sz="0" w:space="0" w:color="auto"/>
                    <w:right w:val="none" w:sz="0" w:space="0" w:color="auto"/>
                  </w:divBdr>
                  <w:divsChild>
                    <w:div w:id="998196228">
                      <w:marLeft w:val="2"/>
                      <w:marRight w:val="2"/>
                      <w:marTop w:val="0"/>
                      <w:marBottom w:val="0"/>
                      <w:divBdr>
                        <w:top w:val="none" w:sz="0" w:space="0" w:color="auto"/>
                        <w:left w:val="none" w:sz="0" w:space="0" w:color="auto"/>
                        <w:bottom w:val="none" w:sz="0" w:space="0" w:color="auto"/>
                        <w:right w:val="none" w:sz="0" w:space="0" w:color="auto"/>
                      </w:divBdr>
                      <w:divsChild>
                        <w:div w:id="9086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937969">
      <w:bodyDiv w:val="1"/>
      <w:marLeft w:val="0"/>
      <w:marRight w:val="0"/>
      <w:marTop w:val="0"/>
      <w:marBottom w:val="0"/>
      <w:divBdr>
        <w:top w:val="none" w:sz="0" w:space="0" w:color="auto"/>
        <w:left w:val="none" w:sz="0" w:space="0" w:color="auto"/>
        <w:bottom w:val="none" w:sz="0" w:space="0" w:color="auto"/>
        <w:right w:val="none" w:sz="0" w:space="0" w:color="auto"/>
      </w:divBdr>
      <w:divsChild>
        <w:div w:id="821048123">
          <w:marLeft w:val="0"/>
          <w:marRight w:val="0"/>
          <w:marTop w:val="0"/>
          <w:marBottom w:val="0"/>
          <w:divBdr>
            <w:top w:val="none" w:sz="0" w:space="0" w:color="auto"/>
            <w:left w:val="none" w:sz="0" w:space="0" w:color="auto"/>
            <w:bottom w:val="none" w:sz="0" w:space="0" w:color="auto"/>
            <w:right w:val="none" w:sz="0" w:space="0" w:color="auto"/>
          </w:divBdr>
          <w:divsChild>
            <w:div w:id="1894123225">
              <w:marLeft w:val="0"/>
              <w:marRight w:val="0"/>
              <w:marTop w:val="0"/>
              <w:marBottom w:val="0"/>
              <w:divBdr>
                <w:top w:val="none" w:sz="0" w:space="0" w:color="auto"/>
                <w:left w:val="none" w:sz="0" w:space="0" w:color="auto"/>
                <w:bottom w:val="none" w:sz="0" w:space="0" w:color="auto"/>
                <w:right w:val="none" w:sz="0" w:space="0" w:color="auto"/>
              </w:divBdr>
              <w:divsChild>
                <w:div w:id="558714778">
                  <w:marLeft w:val="0"/>
                  <w:marRight w:val="0"/>
                  <w:marTop w:val="0"/>
                  <w:marBottom w:val="0"/>
                  <w:divBdr>
                    <w:top w:val="none" w:sz="0" w:space="0" w:color="auto"/>
                    <w:left w:val="none" w:sz="0" w:space="0" w:color="auto"/>
                    <w:bottom w:val="none" w:sz="0" w:space="0" w:color="auto"/>
                    <w:right w:val="none" w:sz="0" w:space="0" w:color="auto"/>
                  </w:divBdr>
                  <w:divsChild>
                    <w:div w:id="492910183">
                      <w:marLeft w:val="2"/>
                      <w:marRight w:val="2"/>
                      <w:marTop w:val="0"/>
                      <w:marBottom w:val="0"/>
                      <w:divBdr>
                        <w:top w:val="none" w:sz="0" w:space="0" w:color="auto"/>
                        <w:left w:val="none" w:sz="0" w:space="0" w:color="auto"/>
                        <w:bottom w:val="none" w:sz="0" w:space="0" w:color="auto"/>
                        <w:right w:val="none" w:sz="0" w:space="0" w:color="auto"/>
                      </w:divBdr>
                      <w:divsChild>
                        <w:div w:id="3980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hurchsupport@cofcqld.com.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ofC 2022">
  <a:themeElements>
    <a:clrScheme name="CofC 2022 1">
      <a:dk1>
        <a:srgbClr val="417373"/>
      </a:dk1>
      <a:lt1>
        <a:srgbClr val="FFFEFE"/>
      </a:lt1>
      <a:dk2>
        <a:srgbClr val="74A7A4"/>
      </a:dk2>
      <a:lt2>
        <a:srgbClr val="FFFEFE"/>
      </a:lt2>
      <a:accent1>
        <a:srgbClr val="DBA349"/>
      </a:accent1>
      <a:accent2>
        <a:srgbClr val="B85852"/>
      </a:accent2>
      <a:accent3>
        <a:srgbClr val="778A53"/>
      </a:accent3>
      <a:accent4>
        <a:srgbClr val="505A41"/>
      </a:accent4>
      <a:accent5>
        <a:srgbClr val="D6B8BA"/>
      </a:accent5>
      <a:accent6>
        <a:srgbClr val="69081D"/>
      </a:accent6>
      <a:hlink>
        <a:srgbClr val="417373"/>
      </a:hlink>
      <a:folHlink>
        <a:srgbClr val="5E747C"/>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fC 2022" id="{68FEF00F-9CD7-E148-A392-5FE3424ED26A}" vid="{C2FD1AB9-8743-AD4B-8164-BACA707682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7BD252023034B80C9DBB0DAE0C7E5" ma:contentTypeVersion="3" ma:contentTypeDescription="Create a new document." ma:contentTypeScope="" ma:versionID="ebc0e137846f09871465eeecaa8c3f5e">
  <xsd:schema xmlns:xsd="http://www.w3.org/2001/XMLSchema" xmlns:xs="http://www.w3.org/2001/XMLSchema" xmlns:p="http://schemas.microsoft.com/office/2006/metadata/properties" xmlns:ns2="19a833da-4459-4cf7-bf62-29003136993d" xmlns:ns3="1d3b92b6-7a98-4a49-8790-be8c22e6bc9d" targetNamespace="http://schemas.microsoft.com/office/2006/metadata/properties" ma:root="true" ma:fieldsID="8dbe1b7f2f1558fb576ff829d10eb822" ns2:_="" ns3:_="">
    <xsd:import namespace="19a833da-4459-4cf7-bf62-29003136993d"/>
    <xsd:import namespace="1d3b92b6-7a98-4a49-8790-be8c22e6bc9d"/>
    <xsd:element name="properties">
      <xsd:complexType>
        <xsd:sequence>
          <xsd:element name="documentManagement">
            <xsd:complexType>
              <xsd:all>
                <xsd:element ref="ns2:_dlc_DocId" minOccurs="0"/>
                <xsd:element ref="ns2:_dlc_DocIdUrl" minOccurs="0"/>
                <xsd:element ref="ns2:_dlc_DocIdPersistId" minOccurs="0"/>
                <xsd:element ref="ns3:Allocated_x0020_to" minOccurs="0"/>
                <xsd:element ref="ns3:Due_x0020_Date"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833da-4459-4cf7-bf62-29003136993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3b92b6-7a98-4a49-8790-be8c22e6bc9d" elementFormDefault="qualified">
    <xsd:import namespace="http://schemas.microsoft.com/office/2006/documentManagement/types"/>
    <xsd:import namespace="http://schemas.microsoft.com/office/infopath/2007/PartnerControls"/>
    <xsd:element name="Allocated_x0020_to" ma:index="11" nillable="true" ma:displayName="Allocated to" ma:list="UserInfo" ma:SharePointGroup="0" ma:internalName="Allocated_x0020_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_x0020_Date" ma:index="12" nillable="true" ma:displayName="Due Date" ma:format="DateOnly" ma:internalName="Due_x0020_Date">
      <xsd:simpleType>
        <xsd:restriction base="dms:DateTime"/>
      </xsd:simpleType>
    </xsd:element>
    <xsd:element name="Status" ma:index="13" nillable="true" ma:displayName="Status" ma:default="Not started" ma:format="Dropdown" ma:internalName="Status">
      <xsd:simpleType>
        <xsd:restriction base="dms:Choice">
          <xsd:enumeration value="Not started"/>
          <xsd:enumeration value="In review"/>
          <xsd:enumeration value="CQ review"/>
          <xsd:enumeration value="Complete"/>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ue_x0020_Date xmlns="1d3b92b6-7a98-4a49-8790-be8c22e6bc9d">2016-11-29T14:00:00+00:00</Due_x0020_Date>
    <Status xmlns="1d3b92b6-7a98-4a49-8790-be8c22e6bc9d">In review</Status>
    <Allocated_x0020_to xmlns="1d3b92b6-7a98-4a49-8790-be8c22e6bc9d">
      <UserInfo>
        <DisplayName>Kevin Baker</DisplayName>
        <AccountId>8048</AccountId>
        <AccountType/>
      </UserInfo>
    </Allocated_x0020_to>
    <_dlc_DocId xmlns="19a833da-4459-4cf7-bf62-29003136993d">COFCQ-1267-34</_dlc_DocId>
    <_dlc_DocIdUrl xmlns="19a833da-4459-4cf7-bf62-29003136993d">
      <Url>http://intranet/Divisional%20Pages/QMF/Insurance%20Services/_layouts/DocIdRedir.aspx?ID=COFCQ-1267-34</Url>
      <Description>COFCQ-1267-34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35056-ECE0-4B42-8CE5-52987D292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833da-4459-4cf7-bf62-29003136993d"/>
    <ds:schemaRef ds:uri="1d3b92b6-7a98-4a49-8790-be8c22e6b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0B7E72-21B3-460A-81DA-7BEF18D183D7}">
  <ds:schemaRefs>
    <ds:schemaRef ds:uri="http://schemas.microsoft.com/sharepoint/events"/>
  </ds:schemaRefs>
</ds:datastoreItem>
</file>

<file path=customXml/itemProps3.xml><?xml version="1.0" encoding="utf-8"?>
<ds:datastoreItem xmlns:ds="http://schemas.openxmlformats.org/officeDocument/2006/customXml" ds:itemID="{6E0447E4-EB3D-44EE-8B6B-723E3AFD4072}">
  <ds:schemaRefs>
    <ds:schemaRef ds:uri="http://schemas.microsoft.com/sharepoint/v3/contenttype/forms"/>
  </ds:schemaRefs>
</ds:datastoreItem>
</file>

<file path=customXml/itemProps4.xml><?xml version="1.0" encoding="utf-8"?>
<ds:datastoreItem xmlns:ds="http://schemas.openxmlformats.org/officeDocument/2006/customXml" ds:itemID="{F9280804-8215-43D6-9700-122A2D156B9B}">
  <ds:schemaRefs>
    <ds:schemaRef ds:uri="http://schemas.microsoft.com/office/2006/metadata/properties"/>
    <ds:schemaRef ds:uri="http://schemas.microsoft.com/office/infopath/2007/PartnerControls"/>
    <ds:schemaRef ds:uri="1d3b92b6-7a98-4a49-8790-be8c22e6bc9d"/>
    <ds:schemaRef ds:uri="19a833da-4459-4cf7-bf62-29003136993d"/>
  </ds:schemaRefs>
</ds:datastoreItem>
</file>

<file path=customXml/itemProps5.xml><?xml version="1.0" encoding="utf-8"?>
<ds:datastoreItem xmlns:ds="http://schemas.openxmlformats.org/officeDocument/2006/customXml" ds:itemID="{E4B88640-CBBB-45D8-90ED-B8E36A298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1485</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Pastoral Search Team</vt:lpstr>
    </vt:vector>
  </TitlesOfParts>
  <Company>Churches of Christ Care</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Search Team</dc:title>
  <dc:creator>Ben Pearson</dc:creator>
  <cp:lastModifiedBy>Joanna Lee</cp:lastModifiedBy>
  <cp:revision>10</cp:revision>
  <cp:lastPrinted>2022-09-01T02:05:00Z</cp:lastPrinted>
  <dcterms:created xsi:type="dcterms:W3CDTF">2023-03-28T15:32:00Z</dcterms:created>
  <dcterms:modified xsi:type="dcterms:W3CDTF">2023-03-30T01:27:00Z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-984693176</vt:i4>
  </property>
  <property fmtid="{D5CDD505-2E9C-101B-9397-08002B2CF9AE}" pid="3" name="ContentTypeId">
    <vt:lpwstr>0x01010023B7BD252023034B80C9DBB0DAE0C7E5</vt:lpwstr>
  </property>
  <property fmtid="{D5CDD505-2E9C-101B-9397-08002B2CF9AE}" pid="4" name="_dlc_DocIdItemGuid">
    <vt:lpwstr>a8766d83-e88f-40df-86e4-3d1ee5fdec6f</vt:lpwstr>
  </property>
</Properties>
</file>