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454D" w14:textId="77777777" w:rsidR="00FB107C" w:rsidRPr="005F54C4" w:rsidRDefault="00FB107C" w:rsidP="00EE118B"/>
    <w:p w14:paraId="72C55BB3" w14:textId="77777777" w:rsidR="0044652E" w:rsidRDefault="0044652E" w:rsidP="0044652E">
      <w:pPr>
        <w:pStyle w:val="Titlelinkedtofooter"/>
        <w:rPr>
          <w:color w:val="auto"/>
        </w:rPr>
      </w:pPr>
    </w:p>
    <w:p w14:paraId="2E54EB9B" w14:textId="424F2EDB" w:rsidR="001D6607" w:rsidRDefault="004A045D" w:rsidP="0044652E">
      <w:pPr>
        <w:pStyle w:val="Titlelinkedtofooter"/>
        <w:rPr>
          <w:color w:val="auto"/>
        </w:rPr>
      </w:pPr>
      <w:r w:rsidRPr="005F54C4">
        <w:rPr>
          <w:color w:val="auto"/>
        </w:rPr>
        <w:t>Professional Supervision</w:t>
      </w:r>
    </w:p>
    <w:p w14:paraId="61737690" w14:textId="6912E23A" w:rsidR="0044652E" w:rsidRPr="0044652E" w:rsidRDefault="0044652E" w:rsidP="0044652E">
      <w:pPr>
        <w:pStyle w:val="Titlelinkedtofooter"/>
        <w:rPr>
          <w:color w:val="auto"/>
        </w:rPr>
        <w:sectPr w:rsidR="0044652E" w:rsidRPr="0044652E" w:rsidSect="000055A9">
          <w:headerReference w:type="default" r:id="rId11"/>
          <w:footerReference w:type="default" r:id="rId12"/>
          <w:headerReference w:type="first" r:id="rId13"/>
          <w:footerReference w:type="first" r:id="rId14"/>
          <w:pgSz w:w="11906" w:h="16838" w:code="9"/>
          <w:pgMar w:top="720" w:right="720" w:bottom="720" w:left="720" w:header="737" w:footer="170" w:gutter="0"/>
          <w:cols w:space="708"/>
          <w:titlePg/>
          <w:docGrid w:linePitch="360"/>
        </w:sectPr>
      </w:pPr>
    </w:p>
    <w:p w14:paraId="3A55D78A" w14:textId="53DD7356" w:rsidR="00A36018" w:rsidRDefault="00761E6B" w:rsidP="006D059E">
      <w:pPr>
        <w:pStyle w:val="Picture"/>
        <w:spacing w:after="0"/>
        <w:jc w:val="both"/>
        <w:rPr>
          <w:rFonts w:asciiTheme="minorHAnsi" w:hAnsiTheme="minorHAnsi"/>
          <w:szCs w:val="18"/>
        </w:rPr>
      </w:pPr>
      <w:r>
        <w:rPr>
          <w:rFonts w:asciiTheme="minorHAnsi" w:hAnsiTheme="minorHAnsi"/>
          <w:b/>
          <w:bCs/>
          <w:szCs w:val="18"/>
        </w:rPr>
        <w:t>Summary</w:t>
      </w:r>
      <w:r w:rsidR="00A36018">
        <w:rPr>
          <w:rFonts w:asciiTheme="minorHAnsi" w:hAnsiTheme="minorHAnsi"/>
          <w:b/>
          <w:bCs/>
          <w:szCs w:val="18"/>
        </w:rPr>
        <w:br/>
      </w:r>
      <w:r w:rsidR="00A36018">
        <w:rPr>
          <w:rFonts w:asciiTheme="minorHAnsi" w:hAnsiTheme="minorHAnsi"/>
          <w:szCs w:val="18"/>
        </w:rPr>
        <w:t>From 2025, pastors and other endorsed ministering persons</w:t>
      </w:r>
      <w:r w:rsidR="0051326D">
        <w:rPr>
          <w:rFonts w:asciiTheme="minorHAnsi" w:hAnsiTheme="minorHAnsi"/>
          <w:szCs w:val="18"/>
        </w:rPr>
        <w:t xml:space="preserve"> will meet with</w:t>
      </w:r>
      <w:r w:rsidR="00932A58">
        <w:rPr>
          <w:rFonts w:asciiTheme="minorHAnsi" w:hAnsiTheme="minorHAnsi"/>
          <w:szCs w:val="18"/>
        </w:rPr>
        <w:t xml:space="preserve"> </w:t>
      </w:r>
      <w:r w:rsidR="004161F4">
        <w:rPr>
          <w:rFonts w:asciiTheme="minorHAnsi" w:hAnsiTheme="minorHAnsi"/>
          <w:szCs w:val="18"/>
        </w:rPr>
        <w:t>a supervisor</w:t>
      </w:r>
      <w:r w:rsidR="00450D59">
        <w:rPr>
          <w:rFonts w:asciiTheme="minorHAnsi" w:hAnsiTheme="minorHAnsi"/>
          <w:szCs w:val="18"/>
        </w:rPr>
        <w:t xml:space="preserve"> at least four times per year</w:t>
      </w:r>
      <w:r w:rsidR="004161F4">
        <w:rPr>
          <w:rFonts w:asciiTheme="minorHAnsi" w:hAnsiTheme="minorHAnsi"/>
          <w:szCs w:val="18"/>
        </w:rPr>
        <w:t xml:space="preserve">. </w:t>
      </w:r>
      <w:r w:rsidR="00A355A3">
        <w:rPr>
          <w:rFonts w:asciiTheme="minorHAnsi" w:hAnsiTheme="minorHAnsi"/>
          <w:szCs w:val="18"/>
        </w:rPr>
        <w:t xml:space="preserve">Supervisors </w:t>
      </w:r>
      <w:r w:rsidR="00302FEB">
        <w:rPr>
          <w:rFonts w:asciiTheme="minorHAnsi" w:hAnsiTheme="minorHAnsi"/>
          <w:szCs w:val="18"/>
        </w:rPr>
        <w:t xml:space="preserve">are people with an extra level of training in support </w:t>
      </w:r>
      <w:r w:rsidR="00B81D50">
        <w:rPr>
          <w:rFonts w:asciiTheme="minorHAnsi" w:hAnsiTheme="minorHAnsi"/>
          <w:szCs w:val="18"/>
        </w:rPr>
        <w:t>for</w:t>
      </w:r>
      <w:r w:rsidR="00302FEB">
        <w:rPr>
          <w:rFonts w:asciiTheme="minorHAnsi" w:hAnsiTheme="minorHAnsi"/>
          <w:szCs w:val="18"/>
        </w:rPr>
        <w:t xml:space="preserve"> </w:t>
      </w:r>
      <w:r w:rsidR="00DD52A6">
        <w:rPr>
          <w:rFonts w:asciiTheme="minorHAnsi" w:hAnsiTheme="minorHAnsi"/>
          <w:szCs w:val="18"/>
        </w:rPr>
        <w:t>people in ministry and will be people who are registered with a professional body</w:t>
      </w:r>
      <w:r w:rsidR="00B81D50">
        <w:rPr>
          <w:rFonts w:asciiTheme="minorHAnsi" w:hAnsiTheme="minorHAnsi"/>
          <w:szCs w:val="18"/>
        </w:rPr>
        <w:t xml:space="preserve">. </w:t>
      </w:r>
      <w:r w:rsidR="00C83BF6">
        <w:rPr>
          <w:rFonts w:asciiTheme="minorHAnsi" w:hAnsiTheme="minorHAnsi"/>
          <w:szCs w:val="18"/>
        </w:rPr>
        <w:t xml:space="preserve">This replaces the requirement to </w:t>
      </w:r>
      <w:r w:rsidR="00E70A63">
        <w:rPr>
          <w:rFonts w:asciiTheme="minorHAnsi" w:hAnsiTheme="minorHAnsi"/>
          <w:szCs w:val="18"/>
        </w:rPr>
        <w:t xml:space="preserve">meet with a companion and submit a wellbeing plan, although </w:t>
      </w:r>
      <w:r w:rsidR="001F4426">
        <w:rPr>
          <w:rFonts w:asciiTheme="minorHAnsi" w:hAnsiTheme="minorHAnsi"/>
          <w:szCs w:val="18"/>
        </w:rPr>
        <w:t>many will continue to use these tools, or may find their companion already fits the definition of a supervisor.</w:t>
      </w:r>
    </w:p>
    <w:p w14:paraId="742BB0A7" w14:textId="717C9B98" w:rsidR="00A76B8B" w:rsidRPr="006A0768" w:rsidRDefault="00A76B8B" w:rsidP="00A76B8B">
      <w:pPr>
        <w:pStyle w:val="Picture"/>
        <w:spacing w:before="0"/>
        <w:jc w:val="both"/>
        <w:rPr>
          <w:rFonts w:asciiTheme="minorHAnsi" w:hAnsiTheme="minorHAnsi"/>
          <w:szCs w:val="18"/>
        </w:rPr>
      </w:pPr>
      <w:r>
        <w:rPr>
          <w:rFonts w:asciiTheme="minorHAnsi" w:hAnsiTheme="minorHAnsi"/>
          <w:szCs w:val="18"/>
        </w:rPr>
        <w:br/>
      </w:r>
      <w:r w:rsidR="00DC5DFD">
        <w:rPr>
          <w:rFonts w:asciiTheme="minorHAnsi" w:hAnsiTheme="minorHAnsi"/>
          <w:szCs w:val="18"/>
        </w:rPr>
        <w:t>At least four s</w:t>
      </w:r>
      <w:r w:rsidR="00D55417">
        <w:rPr>
          <w:rFonts w:asciiTheme="minorHAnsi" w:hAnsiTheme="minorHAnsi"/>
          <w:szCs w:val="18"/>
        </w:rPr>
        <w:t>upervision</w:t>
      </w:r>
      <w:r w:rsidR="00450D59">
        <w:rPr>
          <w:rFonts w:asciiTheme="minorHAnsi" w:hAnsiTheme="minorHAnsi"/>
          <w:szCs w:val="18"/>
        </w:rPr>
        <w:t xml:space="preserve"> sessions are</w:t>
      </w:r>
      <w:r w:rsidR="0069443F" w:rsidRPr="006A0768">
        <w:rPr>
          <w:rFonts w:asciiTheme="minorHAnsi" w:hAnsiTheme="minorHAnsi"/>
          <w:szCs w:val="18"/>
        </w:rPr>
        <w:t xml:space="preserve"> funded by the employer</w:t>
      </w:r>
      <w:r w:rsidR="00DC5DFD">
        <w:rPr>
          <w:rFonts w:asciiTheme="minorHAnsi" w:hAnsiTheme="minorHAnsi"/>
          <w:szCs w:val="18"/>
        </w:rPr>
        <w:t xml:space="preserve"> each year</w:t>
      </w:r>
      <w:r w:rsidR="0069443F" w:rsidRPr="006A0768">
        <w:rPr>
          <w:rFonts w:asciiTheme="minorHAnsi" w:hAnsiTheme="minorHAnsi"/>
          <w:szCs w:val="18"/>
        </w:rPr>
        <w:t xml:space="preserve">, with a </w:t>
      </w:r>
      <w:r w:rsidR="00DC5DFD">
        <w:rPr>
          <w:rFonts w:asciiTheme="minorHAnsi" w:hAnsiTheme="minorHAnsi"/>
          <w:szCs w:val="18"/>
        </w:rPr>
        <w:t>s</w:t>
      </w:r>
      <w:r w:rsidR="0069443F" w:rsidRPr="006A0768">
        <w:rPr>
          <w:rFonts w:asciiTheme="minorHAnsi" w:hAnsiTheme="minorHAnsi"/>
          <w:szCs w:val="18"/>
        </w:rPr>
        <w:t xml:space="preserve">upervisor who is registered with an external body and in active supervision themselves. Professional supervision </w:t>
      </w:r>
      <w:r w:rsidR="0069443F">
        <w:rPr>
          <w:rFonts w:asciiTheme="minorHAnsi" w:hAnsiTheme="minorHAnsi"/>
          <w:szCs w:val="18"/>
        </w:rPr>
        <w:t>could include</w:t>
      </w:r>
      <w:r w:rsidR="0069443F" w:rsidRPr="006A0768">
        <w:rPr>
          <w:rFonts w:asciiTheme="minorHAnsi" w:hAnsiTheme="minorHAnsi"/>
          <w:szCs w:val="18"/>
        </w:rPr>
        <w:t xml:space="preserve"> </w:t>
      </w:r>
      <w:r w:rsidR="0069443F" w:rsidRPr="00D462BD">
        <w:rPr>
          <w:rFonts w:asciiTheme="minorHAnsi" w:hAnsiTheme="minorHAnsi"/>
          <w:szCs w:val="18"/>
        </w:rPr>
        <w:t>Professional Coach/Mentor, Christian Counsellor</w:t>
      </w:r>
      <w:r w:rsidR="0006581E">
        <w:rPr>
          <w:rFonts w:asciiTheme="minorHAnsi" w:hAnsiTheme="minorHAnsi"/>
          <w:szCs w:val="18"/>
        </w:rPr>
        <w:t>/</w:t>
      </w:r>
      <w:r w:rsidR="0069443F" w:rsidRPr="00D462BD">
        <w:rPr>
          <w:rFonts w:asciiTheme="minorHAnsi" w:hAnsiTheme="minorHAnsi"/>
          <w:szCs w:val="18"/>
        </w:rPr>
        <w:t>Psychologist, Professional Supervisor (Clinical or Pastoral), or Spiritual Director</w:t>
      </w:r>
      <w:r w:rsidR="0069443F" w:rsidRPr="006A0768">
        <w:rPr>
          <w:rFonts w:asciiTheme="minorHAnsi" w:hAnsiTheme="minorHAnsi"/>
          <w:szCs w:val="18"/>
        </w:rPr>
        <w:t xml:space="preserve">. Such </w:t>
      </w:r>
      <w:r w:rsidR="0006581E">
        <w:rPr>
          <w:rFonts w:asciiTheme="minorHAnsi" w:hAnsiTheme="minorHAnsi"/>
          <w:szCs w:val="18"/>
        </w:rPr>
        <w:t>s</w:t>
      </w:r>
      <w:r w:rsidR="0069443F" w:rsidRPr="006A0768">
        <w:rPr>
          <w:rFonts w:asciiTheme="minorHAnsi" w:hAnsiTheme="minorHAnsi"/>
          <w:szCs w:val="18"/>
        </w:rPr>
        <w:t xml:space="preserve">upervision is intentionally </w:t>
      </w:r>
      <w:r w:rsidR="00D462BD">
        <w:rPr>
          <w:rFonts w:asciiTheme="minorHAnsi" w:hAnsiTheme="minorHAnsi"/>
          <w:szCs w:val="18"/>
        </w:rPr>
        <w:t>ministry</w:t>
      </w:r>
      <w:r w:rsidR="0069443F">
        <w:rPr>
          <w:rFonts w:asciiTheme="minorHAnsi" w:hAnsiTheme="minorHAnsi"/>
          <w:szCs w:val="18"/>
        </w:rPr>
        <w:t>-</w:t>
      </w:r>
      <w:r w:rsidR="0069443F" w:rsidRPr="006A0768">
        <w:rPr>
          <w:rFonts w:asciiTheme="minorHAnsi" w:hAnsiTheme="minorHAnsi"/>
          <w:szCs w:val="18"/>
        </w:rPr>
        <w:t xml:space="preserve">focused and it is generally the </w:t>
      </w:r>
      <w:r w:rsidR="0006581E">
        <w:rPr>
          <w:rFonts w:asciiTheme="minorHAnsi" w:hAnsiTheme="minorHAnsi"/>
          <w:szCs w:val="18"/>
        </w:rPr>
        <w:t>ministering person</w:t>
      </w:r>
      <w:r w:rsidR="0069443F" w:rsidRPr="006A0768">
        <w:rPr>
          <w:rFonts w:asciiTheme="minorHAnsi" w:hAnsiTheme="minorHAnsi"/>
          <w:szCs w:val="18"/>
        </w:rPr>
        <w:t xml:space="preserve"> who brings topics to the </w:t>
      </w:r>
      <w:r w:rsidR="0006581E">
        <w:rPr>
          <w:rFonts w:asciiTheme="minorHAnsi" w:hAnsiTheme="minorHAnsi"/>
          <w:szCs w:val="18"/>
        </w:rPr>
        <w:t>s</w:t>
      </w:r>
      <w:r w:rsidR="0069443F" w:rsidRPr="006A0768">
        <w:rPr>
          <w:rFonts w:asciiTheme="minorHAnsi" w:hAnsiTheme="minorHAnsi"/>
          <w:szCs w:val="18"/>
        </w:rPr>
        <w:t>upervisor for discussion and reflection in order to grow.</w:t>
      </w:r>
    </w:p>
    <w:p w14:paraId="497FD32E" w14:textId="13019930" w:rsidR="006A0768" w:rsidRDefault="00B81D50" w:rsidP="006D059E">
      <w:pPr>
        <w:pStyle w:val="Picture"/>
        <w:spacing w:before="0"/>
        <w:jc w:val="both"/>
        <w:rPr>
          <w:rFonts w:asciiTheme="minorHAnsi" w:hAnsiTheme="minorHAnsi"/>
          <w:szCs w:val="18"/>
        </w:rPr>
      </w:pPr>
      <w:r>
        <w:rPr>
          <w:rFonts w:asciiTheme="minorHAnsi" w:hAnsiTheme="minorHAnsi"/>
          <w:szCs w:val="18"/>
        </w:rPr>
        <w:t>Our</w:t>
      </w:r>
      <w:r w:rsidR="006A0768" w:rsidRPr="006A0768">
        <w:rPr>
          <w:rFonts w:asciiTheme="minorHAnsi" w:hAnsiTheme="minorHAnsi"/>
          <w:szCs w:val="18"/>
        </w:rPr>
        <w:t xml:space="preserve"> hope is that this will provide increased support to those in ministry to meet the increasing demands of the role and support our diverse church communities.</w:t>
      </w:r>
    </w:p>
    <w:p w14:paraId="40DF0C11" w14:textId="778BEAD8" w:rsidR="00AF5E0A" w:rsidRPr="006A0768" w:rsidRDefault="00AF5E0A" w:rsidP="00AF5E0A">
      <w:pPr>
        <w:pStyle w:val="Picture"/>
        <w:spacing w:after="0"/>
        <w:jc w:val="both"/>
        <w:rPr>
          <w:rFonts w:asciiTheme="minorHAnsi" w:hAnsiTheme="minorHAnsi"/>
          <w:b/>
          <w:bCs/>
          <w:szCs w:val="18"/>
        </w:rPr>
      </w:pPr>
      <w:r>
        <w:rPr>
          <w:rFonts w:asciiTheme="minorHAnsi" w:hAnsiTheme="minorHAnsi"/>
          <w:b/>
          <w:bCs/>
          <w:szCs w:val="18"/>
        </w:rPr>
        <w:t>What is</w:t>
      </w:r>
      <w:r w:rsidRPr="006A0768">
        <w:rPr>
          <w:rFonts w:asciiTheme="minorHAnsi" w:hAnsiTheme="minorHAnsi"/>
          <w:b/>
          <w:bCs/>
          <w:szCs w:val="18"/>
        </w:rPr>
        <w:t xml:space="preserve"> Professional Supervision</w:t>
      </w:r>
      <w:r w:rsidR="0060492D">
        <w:rPr>
          <w:rFonts w:asciiTheme="minorHAnsi" w:hAnsiTheme="minorHAnsi"/>
          <w:b/>
          <w:bCs/>
          <w:szCs w:val="18"/>
        </w:rPr>
        <w:t>?</w:t>
      </w:r>
    </w:p>
    <w:p w14:paraId="42F7E23E" w14:textId="3BE73312" w:rsidR="000715AC" w:rsidRPr="000715AC" w:rsidRDefault="000715AC" w:rsidP="00AF5E0A">
      <w:pPr>
        <w:pStyle w:val="Picture"/>
        <w:spacing w:before="0" w:after="0"/>
        <w:jc w:val="both"/>
        <w:rPr>
          <w:rFonts w:asciiTheme="minorHAnsi" w:hAnsiTheme="minorHAnsi"/>
          <w:szCs w:val="18"/>
        </w:rPr>
      </w:pPr>
      <w:r w:rsidRPr="000715AC">
        <w:rPr>
          <w:rFonts w:asciiTheme="minorHAnsi" w:hAnsiTheme="minorHAnsi"/>
          <w:szCs w:val="18"/>
        </w:rPr>
        <w:t>Professional Supervision may be defined as “a relationship between two or more disciples who meet to consider the ministry of one or more of them in an intentional and discipled way. Such an arrangement allows each person being supervised to give an account of their work, to explore their responses, review their aims and develop their strategies and skills.” (Leach &amp; Patterson 2015)</w:t>
      </w:r>
    </w:p>
    <w:p w14:paraId="665AA6FD" w14:textId="21EE72F0" w:rsidR="0042691E" w:rsidRDefault="000715AC" w:rsidP="000715AC">
      <w:pPr>
        <w:pStyle w:val="Picture"/>
        <w:spacing w:after="0"/>
        <w:jc w:val="both"/>
        <w:rPr>
          <w:rFonts w:asciiTheme="minorHAnsi" w:hAnsiTheme="minorHAnsi"/>
          <w:szCs w:val="18"/>
        </w:rPr>
      </w:pPr>
      <w:r w:rsidRPr="000715AC">
        <w:rPr>
          <w:rFonts w:asciiTheme="minorHAnsi" w:hAnsiTheme="minorHAnsi"/>
          <w:szCs w:val="18"/>
        </w:rPr>
        <w:t xml:space="preserve">At its core professional supervision provides the opportunity to reflect critically with a trained supervisor on one’s work. It enables a pastor to unpack the challenges, dilemmas, disappointments, and achievements in their work and put them back together in ways that will help them grow in self-awareness of who they are and how they act and react. It also gives opportunity for a pastor to learn and grow in competence in their ministry, in theological understandings of their circumstances and God’s influence, as well as in their Christian faith, commitment and practice. A further benefit of professional supervision is that a supervisor will help a </w:t>
      </w:r>
      <w:r w:rsidR="00DB1A93">
        <w:rPr>
          <w:rFonts w:asciiTheme="minorHAnsi" w:hAnsiTheme="minorHAnsi"/>
          <w:szCs w:val="18"/>
        </w:rPr>
        <w:t>p</w:t>
      </w:r>
      <w:r w:rsidRPr="000715AC">
        <w:rPr>
          <w:rFonts w:asciiTheme="minorHAnsi" w:hAnsiTheme="minorHAnsi"/>
          <w:szCs w:val="18"/>
        </w:rPr>
        <w:t>astor to consider their own wellbeing and that of those they minister to, as well as to identify any potential for their wellbeing to be compromised.</w:t>
      </w:r>
      <w:r w:rsidR="009A4223">
        <w:rPr>
          <w:rFonts w:asciiTheme="minorHAnsi" w:hAnsiTheme="minorHAnsi"/>
          <w:szCs w:val="18"/>
          <w:vertAlign w:val="superscript"/>
        </w:rPr>
        <w:t>1</w:t>
      </w:r>
      <w:r w:rsidRPr="000715AC">
        <w:rPr>
          <w:rFonts w:asciiTheme="minorHAnsi" w:hAnsiTheme="minorHAnsi"/>
          <w:szCs w:val="18"/>
        </w:rPr>
        <w:t xml:space="preserve"> </w:t>
      </w:r>
    </w:p>
    <w:p w14:paraId="77A588BD" w14:textId="42E54D75" w:rsidR="0024732E" w:rsidRDefault="0024732E" w:rsidP="000715AC">
      <w:pPr>
        <w:pStyle w:val="Picture"/>
        <w:spacing w:after="0"/>
        <w:jc w:val="both"/>
        <w:rPr>
          <w:rFonts w:asciiTheme="minorHAnsi" w:hAnsiTheme="minorHAnsi"/>
          <w:szCs w:val="18"/>
        </w:rPr>
      </w:pPr>
      <w:r>
        <w:rPr>
          <w:rFonts w:asciiTheme="minorHAnsi" w:hAnsiTheme="minorHAnsi"/>
          <w:szCs w:val="18"/>
        </w:rPr>
        <w:t>This commitment to our wellbeing of both our pastors and</w:t>
      </w:r>
      <w:r w:rsidR="007546AC">
        <w:rPr>
          <w:rFonts w:asciiTheme="minorHAnsi" w:hAnsiTheme="minorHAnsi"/>
          <w:szCs w:val="18"/>
        </w:rPr>
        <w:t xml:space="preserve"> congregations is not only good practice but is </w:t>
      </w:r>
      <w:r w:rsidR="007645A5">
        <w:rPr>
          <w:rFonts w:asciiTheme="minorHAnsi" w:hAnsiTheme="minorHAnsi"/>
          <w:szCs w:val="18"/>
        </w:rPr>
        <w:t>confirmed</w:t>
      </w:r>
      <w:r w:rsidR="009F072D">
        <w:rPr>
          <w:rFonts w:asciiTheme="minorHAnsi" w:hAnsiTheme="minorHAnsi"/>
          <w:szCs w:val="18"/>
        </w:rPr>
        <w:t xml:space="preserve"> in scripture.</w:t>
      </w:r>
    </w:p>
    <w:p w14:paraId="61F04C88" w14:textId="77777777" w:rsidR="00756942" w:rsidRDefault="00756942" w:rsidP="00152380">
      <w:pPr>
        <w:pStyle w:val="Picture"/>
        <w:numPr>
          <w:ilvl w:val="0"/>
          <w:numId w:val="40"/>
        </w:numPr>
        <w:spacing w:before="0" w:after="0"/>
        <w:ind w:left="714" w:hanging="357"/>
        <w:jc w:val="left"/>
        <w:rPr>
          <w:rFonts w:asciiTheme="minorHAnsi" w:hAnsiTheme="minorHAnsi"/>
          <w:szCs w:val="18"/>
        </w:rPr>
      </w:pPr>
      <w:r w:rsidRPr="00756942">
        <w:rPr>
          <w:rFonts w:asciiTheme="minorHAnsi" w:hAnsiTheme="minorHAnsi"/>
          <w:szCs w:val="18"/>
          <w:lang w:val="en-AU"/>
        </w:rPr>
        <w:t>“</w:t>
      </w:r>
      <w:r w:rsidRPr="00756942">
        <w:rPr>
          <w:rFonts w:asciiTheme="minorHAnsi" w:hAnsiTheme="minorHAnsi"/>
          <w:szCs w:val="18"/>
        </w:rPr>
        <w:t>For lack of guidance a nation falls, but victory is won through many advisers.</w:t>
      </w:r>
      <w:r>
        <w:rPr>
          <w:rFonts w:asciiTheme="minorHAnsi" w:hAnsiTheme="minorHAnsi"/>
          <w:szCs w:val="18"/>
        </w:rPr>
        <w:t>”</w:t>
      </w:r>
      <w:r w:rsidR="006A0768" w:rsidRPr="00756942">
        <w:rPr>
          <w:rFonts w:asciiTheme="minorHAnsi" w:hAnsiTheme="minorHAnsi"/>
          <w:szCs w:val="18"/>
          <w:lang w:val="en-AU"/>
        </w:rPr>
        <w:t>Proverbs 11:14</w:t>
      </w:r>
    </w:p>
    <w:p w14:paraId="5CBEFF6D" w14:textId="77777777" w:rsidR="005D2635" w:rsidRPr="005D2635" w:rsidRDefault="00756942" w:rsidP="00152380">
      <w:pPr>
        <w:pStyle w:val="Picture"/>
        <w:numPr>
          <w:ilvl w:val="0"/>
          <w:numId w:val="40"/>
        </w:numPr>
        <w:spacing w:before="0" w:after="0"/>
        <w:ind w:left="714" w:hanging="357"/>
        <w:jc w:val="left"/>
        <w:rPr>
          <w:rFonts w:asciiTheme="minorHAnsi" w:hAnsiTheme="minorHAnsi"/>
          <w:szCs w:val="18"/>
        </w:rPr>
      </w:pPr>
      <w:r w:rsidRPr="00756942">
        <w:rPr>
          <w:rFonts w:asciiTheme="minorHAnsi" w:hAnsiTheme="minorHAnsi"/>
          <w:szCs w:val="18"/>
          <w:lang w:val="en-AU"/>
        </w:rPr>
        <w:t xml:space="preserve">"And let us consider how we may spur one another on toward love and good deeds, not giving up meeting </w:t>
      </w:r>
      <w:r w:rsidR="005D2635">
        <w:rPr>
          <w:rFonts w:asciiTheme="minorHAnsi" w:hAnsiTheme="minorHAnsi"/>
          <w:szCs w:val="18"/>
          <w:lang w:val="en-AU"/>
        </w:rPr>
        <w:t xml:space="preserve">  </w:t>
      </w:r>
    </w:p>
    <w:p w14:paraId="02DF4C6C" w14:textId="669B1F4C" w:rsidR="00756942" w:rsidRPr="00756942" w:rsidRDefault="00756942" w:rsidP="005D2635">
      <w:pPr>
        <w:pStyle w:val="Picture"/>
        <w:spacing w:before="0" w:after="0"/>
        <w:ind w:left="714"/>
        <w:jc w:val="left"/>
        <w:rPr>
          <w:rFonts w:asciiTheme="minorHAnsi" w:hAnsiTheme="minorHAnsi"/>
          <w:szCs w:val="18"/>
        </w:rPr>
      </w:pPr>
      <w:r w:rsidRPr="00756942">
        <w:rPr>
          <w:rFonts w:asciiTheme="minorHAnsi" w:hAnsiTheme="minorHAnsi"/>
          <w:szCs w:val="18"/>
          <w:lang w:val="en-AU"/>
        </w:rPr>
        <w:t>together, as some are in the habit of doing, but encouraging one another—and all the more as you see the Day approaching." Hebrews 10:24-25</w:t>
      </w:r>
    </w:p>
    <w:p w14:paraId="220E9463" w14:textId="761D295A" w:rsidR="00756942" w:rsidRPr="00044077" w:rsidRDefault="00756942" w:rsidP="00152380">
      <w:pPr>
        <w:pStyle w:val="Picture"/>
        <w:numPr>
          <w:ilvl w:val="0"/>
          <w:numId w:val="40"/>
        </w:numPr>
        <w:spacing w:before="0" w:after="0"/>
        <w:jc w:val="both"/>
        <w:rPr>
          <w:rFonts w:asciiTheme="minorHAnsi" w:hAnsiTheme="minorHAnsi"/>
          <w:szCs w:val="18"/>
          <w:lang w:val="en-AU"/>
        </w:rPr>
      </w:pPr>
      <w:r w:rsidRPr="00044077">
        <w:rPr>
          <w:rFonts w:asciiTheme="minorHAnsi" w:hAnsiTheme="minorHAnsi"/>
          <w:szCs w:val="18"/>
          <w:lang w:val="en-AU"/>
        </w:rPr>
        <w:t>"Therefore encourage one another and build each other up, just as in fact you are doing."</w:t>
      </w:r>
      <w:r>
        <w:rPr>
          <w:rFonts w:asciiTheme="minorHAnsi" w:hAnsiTheme="minorHAnsi"/>
          <w:szCs w:val="18"/>
          <w:lang w:val="en-AU"/>
        </w:rPr>
        <w:t xml:space="preserve"> </w:t>
      </w:r>
      <w:r w:rsidRPr="00756942">
        <w:rPr>
          <w:rFonts w:asciiTheme="minorHAnsi" w:hAnsiTheme="minorHAnsi"/>
          <w:szCs w:val="18"/>
          <w:lang w:val="en-AU"/>
        </w:rPr>
        <w:t>1 Thessalonians 5:11</w:t>
      </w:r>
    </w:p>
    <w:p w14:paraId="0BC6444E" w14:textId="77777777" w:rsidR="00152380" w:rsidRPr="00152380" w:rsidRDefault="00152380" w:rsidP="00152380">
      <w:pPr>
        <w:pStyle w:val="Picture"/>
        <w:numPr>
          <w:ilvl w:val="0"/>
          <w:numId w:val="40"/>
        </w:numPr>
        <w:spacing w:before="0" w:after="0"/>
        <w:jc w:val="both"/>
        <w:rPr>
          <w:rFonts w:asciiTheme="minorHAnsi" w:hAnsiTheme="minorHAnsi"/>
          <w:szCs w:val="18"/>
          <w:lang w:val="en-AU"/>
        </w:rPr>
      </w:pPr>
      <w:r>
        <w:rPr>
          <w:rFonts w:asciiTheme="minorHAnsi" w:hAnsiTheme="minorHAnsi"/>
          <w:szCs w:val="18"/>
          <w:lang w:val="en-AU"/>
        </w:rPr>
        <w:t>“</w:t>
      </w:r>
      <w:r w:rsidRPr="00F842CE">
        <w:rPr>
          <w:rFonts w:asciiTheme="minorHAnsi" w:hAnsiTheme="minorHAnsi"/>
          <w:szCs w:val="18"/>
          <w:lang w:val="en-AU"/>
        </w:rPr>
        <w:t>Whoever conceals their sins does not prosper,</w:t>
      </w:r>
      <w:r>
        <w:rPr>
          <w:rFonts w:asciiTheme="minorHAnsi" w:hAnsiTheme="minorHAnsi"/>
          <w:szCs w:val="18"/>
          <w:lang w:val="en-AU"/>
        </w:rPr>
        <w:t xml:space="preserve"> </w:t>
      </w:r>
      <w:r w:rsidRPr="00F842CE">
        <w:rPr>
          <w:rFonts w:asciiTheme="minorHAnsi" w:hAnsiTheme="minorHAnsi"/>
          <w:szCs w:val="18"/>
          <w:lang w:val="en-AU"/>
        </w:rPr>
        <w:t>but the one who confesses and renounces them finds mercy.</w:t>
      </w:r>
      <w:r>
        <w:rPr>
          <w:rFonts w:asciiTheme="minorHAnsi" w:hAnsiTheme="minorHAnsi"/>
          <w:szCs w:val="18"/>
          <w:lang w:val="en-AU"/>
        </w:rPr>
        <w:t xml:space="preserve">” </w:t>
      </w:r>
      <w:r w:rsidRPr="00152380">
        <w:rPr>
          <w:rFonts w:asciiTheme="minorHAnsi" w:hAnsiTheme="minorHAnsi"/>
          <w:szCs w:val="18"/>
          <w:lang w:val="en-AU"/>
        </w:rPr>
        <w:t>Proverbs 28:13</w:t>
      </w:r>
    </w:p>
    <w:p w14:paraId="170ECCAE" w14:textId="572E78EE" w:rsidR="006A0768" w:rsidRPr="006A0768" w:rsidRDefault="006A0768" w:rsidP="007609CB">
      <w:pPr>
        <w:pStyle w:val="Picture"/>
        <w:spacing w:after="0"/>
        <w:jc w:val="both"/>
        <w:rPr>
          <w:rFonts w:asciiTheme="minorHAnsi" w:hAnsiTheme="minorHAnsi"/>
          <w:b/>
          <w:szCs w:val="18"/>
        </w:rPr>
      </w:pPr>
      <w:r w:rsidRPr="006A0768">
        <w:rPr>
          <w:rFonts w:asciiTheme="minorHAnsi" w:hAnsiTheme="minorHAnsi"/>
          <w:b/>
          <w:szCs w:val="18"/>
        </w:rPr>
        <w:t>How will this work for endorsed ministering persons?</w:t>
      </w:r>
    </w:p>
    <w:p w14:paraId="2DCEE204" w14:textId="38D68421" w:rsidR="006A0768" w:rsidRDefault="006A0768" w:rsidP="00F707EE">
      <w:pPr>
        <w:pStyle w:val="Picture"/>
        <w:spacing w:before="0"/>
        <w:jc w:val="both"/>
        <w:rPr>
          <w:rFonts w:asciiTheme="minorHAnsi" w:hAnsiTheme="minorHAnsi"/>
          <w:szCs w:val="18"/>
        </w:rPr>
      </w:pPr>
      <w:r w:rsidRPr="006A0768">
        <w:rPr>
          <w:rFonts w:asciiTheme="minorHAnsi" w:hAnsiTheme="minorHAnsi"/>
          <w:szCs w:val="18"/>
        </w:rPr>
        <w:t xml:space="preserve">Endorsed ministering persons are required to identify a supervisor and arrange to meet with them at least quarterly, commencing from Jan 2025. </w:t>
      </w:r>
      <w:r w:rsidR="00D31337">
        <w:rPr>
          <w:rFonts w:asciiTheme="minorHAnsi" w:hAnsiTheme="minorHAnsi"/>
          <w:szCs w:val="18"/>
        </w:rPr>
        <w:t>Churches</w:t>
      </w:r>
      <w:r w:rsidRPr="006A0768">
        <w:rPr>
          <w:rFonts w:asciiTheme="minorHAnsi" w:hAnsiTheme="minorHAnsi"/>
          <w:szCs w:val="18"/>
        </w:rPr>
        <w:t xml:space="preserve"> may offer to provide access to supervision more often, but that is for negotiation between </w:t>
      </w:r>
      <w:r w:rsidR="00D31337">
        <w:rPr>
          <w:rFonts w:asciiTheme="minorHAnsi" w:hAnsiTheme="minorHAnsi"/>
          <w:szCs w:val="18"/>
        </w:rPr>
        <w:t>churches</w:t>
      </w:r>
      <w:r w:rsidRPr="006A0768">
        <w:rPr>
          <w:rFonts w:asciiTheme="minorHAnsi" w:hAnsiTheme="minorHAnsi"/>
          <w:szCs w:val="18"/>
        </w:rPr>
        <w:t xml:space="preserve"> and ministering persons.</w:t>
      </w:r>
    </w:p>
    <w:p w14:paraId="74C16CC5" w14:textId="77777777" w:rsidR="006A0768" w:rsidRPr="006A0768" w:rsidRDefault="006A0768" w:rsidP="007609CB">
      <w:pPr>
        <w:pStyle w:val="Picture"/>
        <w:spacing w:after="0"/>
        <w:jc w:val="both"/>
        <w:rPr>
          <w:rFonts w:asciiTheme="minorHAnsi" w:hAnsiTheme="minorHAnsi"/>
          <w:b/>
          <w:szCs w:val="18"/>
        </w:rPr>
      </w:pPr>
      <w:r w:rsidRPr="006A0768">
        <w:rPr>
          <w:rFonts w:asciiTheme="minorHAnsi" w:hAnsiTheme="minorHAnsi"/>
          <w:b/>
          <w:szCs w:val="18"/>
        </w:rPr>
        <w:t>What will it cost?</w:t>
      </w:r>
    </w:p>
    <w:p w14:paraId="3B76C00C" w14:textId="02F29B80" w:rsidR="006A0768" w:rsidRDefault="006A0768" w:rsidP="006A5471">
      <w:pPr>
        <w:pStyle w:val="Picture"/>
        <w:spacing w:before="0"/>
        <w:jc w:val="both"/>
        <w:rPr>
          <w:rFonts w:asciiTheme="minorHAnsi" w:hAnsiTheme="minorHAnsi"/>
          <w:szCs w:val="18"/>
        </w:rPr>
      </w:pPr>
      <w:r w:rsidRPr="006A0768">
        <w:rPr>
          <w:rFonts w:asciiTheme="minorHAnsi" w:hAnsiTheme="minorHAnsi"/>
          <w:szCs w:val="18"/>
        </w:rPr>
        <w:t xml:space="preserve">Depending on the professional </w:t>
      </w:r>
      <w:r w:rsidR="00530217">
        <w:rPr>
          <w:rFonts w:asciiTheme="minorHAnsi" w:hAnsiTheme="minorHAnsi"/>
          <w:szCs w:val="18"/>
        </w:rPr>
        <w:t>vocation</w:t>
      </w:r>
      <w:r w:rsidRPr="006A0768">
        <w:rPr>
          <w:rFonts w:asciiTheme="minorHAnsi" w:hAnsiTheme="minorHAnsi"/>
          <w:szCs w:val="18"/>
        </w:rPr>
        <w:t xml:space="preserve"> </w:t>
      </w:r>
      <w:r w:rsidR="00A86160">
        <w:rPr>
          <w:rFonts w:asciiTheme="minorHAnsi" w:hAnsiTheme="minorHAnsi"/>
          <w:szCs w:val="18"/>
        </w:rPr>
        <w:t>of the supervisor</w:t>
      </w:r>
      <w:r w:rsidRPr="006A0768">
        <w:rPr>
          <w:rFonts w:asciiTheme="minorHAnsi" w:hAnsiTheme="minorHAnsi"/>
          <w:szCs w:val="18"/>
        </w:rPr>
        <w:t xml:space="preserve">, the expected range of fees would be </w:t>
      </w:r>
      <w:r w:rsidR="000A3A33">
        <w:rPr>
          <w:rFonts w:asciiTheme="minorHAnsi" w:hAnsiTheme="minorHAnsi"/>
          <w:szCs w:val="18"/>
        </w:rPr>
        <w:t xml:space="preserve">between </w:t>
      </w:r>
      <w:r w:rsidRPr="006A0768">
        <w:rPr>
          <w:rFonts w:asciiTheme="minorHAnsi" w:hAnsiTheme="minorHAnsi"/>
          <w:szCs w:val="18"/>
        </w:rPr>
        <w:t>$60-$200 per session.</w:t>
      </w:r>
    </w:p>
    <w:p w14:paraId="7B45CB7D" w14:textId="7ADB0E1D" w:rsidR="002D1C65" w:rsidRPr="002D1C65" w:rsidRDefault="002D1C65" w:rsidP="002D1C65">
      <w:pPr>
        <w:spacing w:after="0"/>
        <w:rPr>
          <w:b/>
          <w:bCs/>
        </w:rPr>
      </w:pPr>
      <w:r w:rsidRPr="002D1C65">
        <w:rPr>
          <w:b/>
          <w:bCs/>
        </w:rPr>
        <w:t>Does this apply to all ministering persons irrespective of the hours of engagement?</w:t>
      </w:r>
    </w:p>
    <w:p w14:paraId="361BE217" w14:textId="364FE64D" w:rsidR="002D1C65" w:rsidRDefault="002D1C65" w:rsidP="002D1C65">
      <w:r w:rsidRPr="006128AF">
        <w:t>This requirement is for all ministering persons</w:t>
      </w:r>
      <w:r w:rsidR="00F915B9">
        <w:t>, but the regularity could be negotiated for those</w:t>
      </w:r>
      <w:r w:rsidRPr="006128AF">
        <w:t xml:space="preserve"> who are engaged in regular ministry </w:t>
      </w:r>
      <w:r w:rsidR="00F915B9">
        <w:t>less than</w:t>
      </w:r>
      <w:r w:rsidRPr="006128AF">
        <w:t xml:space="preserve"> </w:t>
      </w:r>
      <w:r w:rsidR="008546B2">
        <w:t>8</w:t>
      </w:r>
      <w:r w:rsidRPr="006128AF">
        <w:t xml:space="preserve"> hours per week.</w:t>
      </w:r>
    </w:p>
    <w:p w14:paraId="4DA2C7E0" w14:textId="77777777" w:rsidR="00254F72" w:rsidRDefault="00254F72" w:rsidP="002D1C65"/>
    <w:p w14:paraId="5CCEC892" w14:textId="77777777" w:rsidR="00254F72" w:rsidRDefault="00254F72" w:rsidP="002D1C65"/>
    <w:p w14:paraId="3C3C6073" w14:textId="77777777" w:rsidR="00254F72" w:rsidRPr="002D1C65" w:rsidRDefault="00254F72" w:rsidP="002D1C65"/>
    <w:p w14:paraId="2182909B" w14:textId="4192D985" w:rsidR="0095396D" w:rsidRPr="006A0768" w:rsidRDefault="00254F72" w:rsidP="007609CB">
      <w:pPr>
        <w:pStyle w:val="Picture"/>
        <w:spacing w:after="0"/>
        <w:jc w:val="both"/>
        <w:rPr>
          <w:rFonts w:asciiTheme="minorHAnsi" w:hAnsiTheme="minorHAnsi"/>
          <w:b/>
          <w:szCs w:val="18"/>
        </w:rPr>
      </w:pPr>
      <w:r>
        <w:rPr>
          <w:rFonts w:asciiTheme="minorHAnsi" w:hAnsiTheme="minorHAnsi"/>
          <w:b/>
          <w:szCs w:val="18"/>
        </w:rPr>
        <w:lastRenderedPageBreak/>
        <w:t xml:space="preserve">Where to find </w:t>
      </w:r>
      <w:r w:rsidR="006A0768" w:rsidRPr="006A0768">
        <w:rPr>
          <w:rFonts w:asciiTheme="minorHAnsi" w:hAnsiTheme="minorHAnsi"/>
          <w:b/>
          <w:szCs w:val="18"/>
        </w:rPr>
        <w:t>a Professional Supervisor?</w:t>
      </w:r>
    </w:p>
    <w:p w14:paraId="2562586F" w14:textId="2E9835B3" w:rsidR="006A0768" w:rsidRPr="006A0768" w:rsidRDefault="006A0768" w:rsidP="00AB3985">
      <w:pPr>
        <w:pStyle w:val="Picture"/>
        <w:jc w:val="both"/>
        <w:rPr>
          <w:rFonts w:asciiTheme="minorHAnsi" w:hAnsiTheme="minorHAnsi"/>
          <w:szCs w:val="18"/>
        </w:rPr>
      </w:pPr>
      <w:r w:rsidRPr="006A0768">
        <w:rPr>
          <w:rFonts w:asciiTheme="minorHAnsi" w:hAnsiTheme="minorHAnsi"/>
          <w:szCs w:val="18"/>
        </w:rPr>
        <w:t xml:space="preserve">If an endorsed ministering person is already seeing someone who </w:t>
      </w:r>
      <w:r w:rsidR="00A07B04">
        <w:rPr>
          <w:rFonts w:asciiTheme="minorHAnsi" w:hAnsiTheme="minorHAnsi"/>
          <w:szCs w:val="18"/>
        </w:rPr>
        <w:t xml:space="preserve">meets the </w:t>
      </w:r>
      <w:r w:rsidRPr="006A0768">
        <w:rPr>
          <w:rFonts w:asciiTheme="minorHAnsi" w:hAnsiTheme="minorHAnsi"/>
          <w:szCs w:val="18"/>
        </w:rPr>
        <w:t xml:space="preserve"> as a professional supervisor, they can continue to see them and claim </w:t>
      </w:r>
      <w:r w:rsidR="002419D3">
        <w:rPr>
          <w:rFonts w:asciiTheme="minorHAnsi" w:hAnsiTheme="minorHAnsi"/>
          <w:szCs w:val="18"/>
        </w:rPr>
        <w:t>up to the agreed amount</w:t>
      </w:r>
      <w:r w:rsidRPr="006A0768">
        <w:rPr>
          <w:rFonts w:asciiTheme="minorHAnsi" w:hAnsiTheme="minorHAnsi"/>
          <w:szCs w:val="18"/>
        </w:rPr>
        <w:t xml:space="preserve"> once per quarter. </w:t>
      </w:r>
    </w:p>
    <w:p w14:paraId="48E76A6C" w14:textId="3F5DC648" w:rsidR="006A0768" w:rsidRPr="006A0768" w:rsidRDefault="006A0768" w:rsidP="00AB3985">
      <w:pPr>
        <w:pStyle w:val="Picture"/>
        <w:jc w:val="both"/>
        <w:rPr>
          <w:rFonts w:asciiTheme="minorHAnsi" w:hAnsiTheme="minorHAnsi"/>
          <w:szCs w:val="18"/>
          <w:lang w:val="en-AU"/>
        </w:rPr>
      </w:pPr>
      <w:r w:rsidRPr="006A0768">
        <w:rPr>
          <w:rFonts w:asciiTheme="minorHAnsi" w:hAnsiTheme="minorHAnsi"/>
          <w:szCs w:val="18"/>
        </w:rPr>
        <w:t xml:space="preserve">Someone who is an </w:t>
      </w:r>
      <w:r w:rsidR="002419D3">
        <w:rPr>
          <w:rFonts w:asciiTheme="minorHAnsi" w:hAnsiTheme="minorHAnsi"/>
          <w:szCs w:val="18"/>
        </w:rPr>
        <w:t>e</w:t>
      </w:r>
      <w:r w:rsidRPr="006A0768">
        <w:rPr>
          <w:rFonts w:asciiTheme="minorHAnsi" w:hAnsiTheme="minorHAnsi"/>
          <w:szCs w:val="18"/>
        </w:rPr>
        <w:t xml:space="preserve">ndorsed </w:t>
      </w:r>
      <w:r w:rsidR="002419D3">
        <w:rPr>
          <w:rFonts w:asciiTheme="minorHAnsi" w:hAnsiTheme="minorHAnsi"/>
          <w:szCs w:val="18"/>
        </w:rPr>
        <w:t>m</w:t>
      </w:r>
      <w:r w:rsidRPr="006A0768">
        <w:rPr>
          <w:rFonts w:asciiTheme="minorHAnsi" w:hAnsiTheme="minorHAnsi"/>
          <w:szCs w:val="18"/>
        </w:rPr>
        <w:t xml:space="preserve">inistering </w:t>
      </w:r>
      <w:r w:rsidR="002419D3">
        <w:rPr>
          <w:rFonts w:asciiTheme="minorHAnsi" w:hAnsiTheme="minorHAnsi"/>
          <w:szCs w:val="18"/>
        </w:rPr>
        <w:t>p</w:t>
      </w:r>
      <w:r w:rsidRPr="006A0768">
        <w:rPr>
          <w:rFonts w:asciiTheme="minorHAnsi" w:hAnsiTheme="minorHAnsi"/>
          <w:szCs w:val="18"/>
        </w:rPr>
        <w:t xml:space="preserve">erson from CofC or another denomination but </w:t>
      </w:r>
      <w:r w:rsidR="005F5425">
        <w:rPr>
          <w:rFonts w:asciiTheme="minorHAnsi" w:hAnsiTheme="minorHAnsi"/>
          <w:szCs w:val="18"/>
        </w:rPr>
        <w:t xml:space="preserve">is not </w:t>
      </w:r>
      <w:r w:rsidRPr="006A0768">
        <w:rPr>
          <w:rFonts w:asciiTheme="minorHAnsi" w:hAnsiTheme="minorHAnsi"/>
          <w:szCs w:val="18"/>
        </w:rPr>
        <w:t>registered with an external body, does not qualify as a professional supervisor. Pastors are encouraged to continue to meet with someone like this as well on their own time and cost if they find this to be of benefit as these discussions may be more widely focused than professional supervision, which are intentionally more focused on their ministry role.</w:t>
      </w:r>
    </w:p>
    <w:p w14:paraId="1632A9E4" w14:textId="77777777" w:rsidR="002F20BF" w:rsidRDefault="006A0768" w:rsidP="00AB3985">
      <w:pPr>
        <w:pStyle w:val="Picture"/>
        <w:jc w:val="both"/>
        <w:rPr>
          <w:rFonts w:asciiTheme="minorHAnsi" w:hAnsiTheme="minorHAnsi"/>
          <w:szCs w:val="18"/>
          <w:lang w:val="en-AU"/>
        </w:rPr>
      </w:pPr>
      <w:r w:rsidRPr="006A0768">
        <w:rPr>
          <w:rFonts w:asciiTheme="minorHAnsi" w:hAnsiTheme="minorHAnsi"/>
          <w:szCs w:val="18"/>
          <w:lang w:val="en-AU"/>
        </w:rPr>
        <w:t xml:space="preserve">Please contact the Church Support Hotline on </w:t>
      </w:r>
      <w:hyperlink r:id="rId15" w:history="1">
        <w:r w:rsidRPr="006A0768">
          <w:rPr>
            <w:rStyle w:val="Hyperlink"/>
            <w:rFonts w:asciiTheme="minorHAnsi" w:hAnsiTheme="minorHAnsi"/>
            <w:szCs w:val="18"/>
            <w:lang w:val="en-AU"/>
          </w:rPr>
          <w:t>churchsupport@cofcqld.com.au</w:t>
        </w:r>
      </w:hyperlink>
      <w:r w:rsidRPr="006A0768">
        <w:rPr>
          <w:rFonts w:asciiTheme="minorHAnsi" w:hAnsiTheme="minorHAnsi"/>
          <w:szCs w:val="18"/>
          <w:lang w:val="en-AU"/>
        </w:rPr>
        <w:t xml:space="preserve"> for more information.</w:t>
      </w:r>
      <w:r w:rsidR="00DE6D35">
        <w:rPr>
          <w:rFonts w:asciiTheme="minorHAnsi" w:hAnsiTheme="minorHAnsi"/>
          <w:szCs w:val="18"/>
          <w:lang w:val="en-AU"/>
        </w:rPr>
        <w:t xml:space="preserve"> </w:t>
      </w:r>
      <w:r w:rsidR="002F20BF">
        <w:rPr>
          <w:rFonts w:asciiTheme="minorHAnsi" w:hAnsiTheme="minorHAnsi"/>
          <w:szCs w:val="18"/>
          <w:lang w:val="en-AU"/>
        </w:rPr>
        <w:t>Click on our link to our website for a listing of the sites below.</w:t>
      </w:r>
    </w:p>
    <w:p w14:paraId="5C625036" w14:textId="5034B2F6" w:rsidR="002F20BF" w:rsidRDefault="002F20BF" w:rsidP="00AB3985">
      <w:pPr>
        <w:pStyle w:val="Picture"/>
        <w:jc w:val="both"/>
        <w:rPr>
          <w:rFonts w:asciiTheme="minorHAnsi" w:hAnsiTheme="minorHAnsi"/>
          <w:szCs w:val="18"/>
          <w:lang w:val="en-AU"/>
        </w:rPr>
      </w:pPr>
      <w:hyperlink r:id="rId16" w:history="1">
        <w:r>
          <w:rPr>
            <w:rStyle w:val="Hyperlink"/>
            <w:rFonts w:asciiTheme="minorHAnsi" w:hAnsiTheme="minorHAnsi"/>
            <w:szCs w:val="18"/>
          </w:rPr>
          <w:t>Affiliate Church Resources | Ministering Persons and Endorsement</w:t>
        </w:r>
      </w:hyperlink>
    </w:p>
    <w:p w14:paraId="70EA91BD" w14:textId="30AC4866" w:rsidR="006A0768" w:rsidRPr="006A0768" w:rsidRDefault="00DE6D35" w:rsidP="00AB3985">
      <w:pPr>
        <w:pStyle w:val="Picture"/>
        <w:jc w:val="both"/>
        <w:rPr>
          <w:rFonts w:asciiTheme="minorHAnsi" w:hAnsiTheme="minorHAnsi"/>
          <w:szCs w:val="18"/>
          <w:lang w:val="en-AU"/>
        </w:rPr>
      </w:pPr>
      <w:r w:rsidRPr="00F36B09">
        <w:rPr>
          <w:rFonts w:asciiTheme="minorHAnsi" w:hAnsiTheme="minorHAnsi"/>
          <w:szCs w:val="18"/>
          <w:lang w:val="en-AU"/>
        </w:rPr>
        <w:t xml:space="preserve">You may also find a supervisor by </w:t>
      </w:r>
      <w:r w:rsidR="00DB0662" w:rsidRPr="00F36B09">
        <w:rPr>
          <w:rFonts w:asciiTheme="minorHAnsi" w:hAnsiTheme="minorHAnsi"/>
          <w:szCs w:val="18"/>
          <w:lang w:val="en-AU"/>
        </w:rPr>
        <w:t>searching members of the following professional bodies.</w:t>
      </w:r>
    </w:p>
    <w:p w14:paraId="71E5FE10" w14:textId="77777777" w:rsidR="006A0768" w:rsidRPr="006A0768" w:rsidRDefault="006A0768" w:rsidP="007609CB">
      <w:pPr>
        <w:pStyle w:val="Picture"/>
        <w:spacing w:after="0"/>
        <w:jc w:val="both"/>
        <w:rPr>
          <w:rFonts w:asciiTheme="minorHAnsi" w:hAnsiTheme="minorHAnsi"/>
          <w:b/>
          <w:szCs w:val="18"/>
        </w:rPr>
      </w:pPr>
      <w:r w:rsidRPr="006A0768">
        <w:rPr>
          <w:rFonts w:asciiTheme="minorHAnsi" w:hAnsiTheme="minorHAnsi"/>
          <w:b/>
          <w:szCs w:val="18"/>
        </w:rPr>
        <w:t>Coach/Mentor</w:t>
      </w:r>
    </w:p>
    <w:p w14:paraId="1F509623" w14:textId="0F0D5FEA" w:rsidR="006A0768" w:rsidRPr="006A0768" w:rsidRDefault="006A0768" w:rsidP="005B5E18">
      <w:pPr>
        <w:pStyle w:val="Picture"/>
        <w:numPr>
          <w:ilvl w:val="0"/>
          <w:numId w:val="37"/>
        </w:numPr>
        <w:spacing w:before="0"/>
        <w:ind w:left="714" w:hanging="357"/>
        <w:jc w:val="both"/>
        <w:rPr>
          <w:rFonts w:asciiTheme="minorHAnsi" w:hAnsiTheme="minorHAnsi"/>
          <w:szCs w:val="18"/>
          <w:lang w:val="en-AU"/>
        </w:rPr>
      </w:pPr>
      <w:hyperlink r:id="rId17" w:history="1">
        <w:r w:rsidRPr="006A0768">
          <w:rPr>
            <w:rStyle w:val="Hyperlink"/>
            <w:rFonts w:asciiTheme="minorHAnsi" w:hAnsiTheme="minorHAnsi"/>
            <w:szCs w:val="18"/>
            <w:lang w:val="en-AU"/>
          </w:rPr>
          <w:t>Australian Christian Mentoring Network – A Community of Practice for Christian Mentors</w:t>
        </w:r>
      </w:hyperlink>
    </w:p>
    <w:p w14:paraId="719C8CF6" w14:textId="77777777" w:rsidR="006A0768" w:rsidRPr="006A0768" w:rsidRDefault="006A0768" w:rsidP="007609CB">
      <w:pPr>
        <w:pStyle w:val="Picture"/>
        <w:spacing w:after="0"/>
        <w:jc w:val="both"/>
        <w:rPr>
          <w:rFonts w:asciiTheme="minorHAnsi" w:hAnsiTheme="minorHAnsi"/>
          <w:b/>
          <w:szCs w:val="18"/>
        </w:rPr>
      </w:pPr>
      <w:r w:rsidRPr="006A0768">
        <w:rPr>
          <w:rFonts w:asciiTheme="minorHAnsi" w:hAnsiTheme="minorHAnsi"/>
          <w:b/>
          <w:szCs w:val="18"/>
        </w:rPr>
        <w:t>Professional Supervision</w:t>
      </w:r>
    </w:p>
    <w:p w14:paraId="1DD8A7D0" w14:textId="24FD2982" w:rsidR="006A0768" w:rsidRPr="006A0768" w:rsidRDefault="006A0768" w:rsidP="00D24DC6">
      <w:pPr>
        <w:pStyle w:val="Picture"/>
        <w:numPr>
          <w:ilvl w:val="0"/>
          <w:numId w:val="37"/>
        </w:numPr>
        <w:spacing w:before="0" w:after="0"/>
        <w:ind w:left="714" w:hanging="357"/>
        <w:jc w:val="both"/>
        <w:rPr>
          <w:rFonts w:asciiTheme="minorHAnsi" w:hAnsiTheme="minorHAnsi"/>
          <w:szCs w:val="18"/>
          <w:lang w:val="en-AU"/>
        </w:rPr>
      </w:pPr>
      <w:hyperlink r:id="rId18" w:history="1">
        <w:r w:rsidRPr="006A0768">
          <w:rPr>
            <w:rStyle w:val="Hyperlink"/>
            <w:rFonts w:asciiTheme="minorHAnsi" w:hAnsiTheme="minorHAnsi"/>
            <w:szCs w:val="18"/>
            <w:lang w:val="en-AU"/>
          </w:rPr>
          <w:t>Australasian Association of Supervision</w:t>
        </w:r>
      </w:hyperlink>
    </w:p>
    <w:p w14:paraId="1BAAA683" w14:textId="7C465BBE" w:rsidR="006A0768" w:rsidRPr="006A0768" w:rsidRDefault="006A0768" w:rsidP="00D24DC6">
      <w:pPr>
        <w:pStyle w:val="Picture"/>
        <w:numPr>
          <w:ilvl w:val="0"/>
          <w:numId w:val="37"/>
        </w:numPr>
        <w:spacing w:before="0"/>
        <w:ind w:left="714" w:hanging="357"/>
        <w:jc w:val="both"/>
        <w:rPr>
          <w:rFonts w:asciiTheme="minorHAnsi" w:hAnsiTheme="minorHAnsi"/>
          <w:szCs w:val="18"/>
          <w:lang w:val="en-AU"/>
        </w:rPr>
      </w:pPr>
      <w:hyperlink r:id="rId19" w:history="1">
        <w:r w:rsidRPr="006A0768">
          <w:rPr>
            <w:rStyle w:val="Hyperlink"/>
            <w:rFonts w:asciiTheme="minorHAnsi" w:hAnsiTheme="minorHAnsi"/>
            <w:szCs w:val="18"/>
            <w:lang w:val="en-AU"/>
          </w:rPr>
          <w:t>Chaplaincy Australia</w:t>
        </w:r>
      </w:hyperlink>
    </w:p>
    <w:p w14:paraId="7CC2C228" w14:textId="77777777" w:rsidR="006A0768" w:rsidRPr="006A0768" w:rsidRDefault="006A0768" w:rsidP="007609CB">
      <w:pPr>
        <w:pStyle w:val="Picture"/>
        <w:spacing w:after="0"/>
        <w:jc w:val="both"/>
        <w:rPr>
          <w:rFonts w:asciiTheme="minorHAnsi" w:hAnsiTheme="minorHAnsi"/>
          <w:b/>
          <w:szCs w:val="18"/>
        </w:rPr>
      </w:pPr>
      <w:r w:rsidRPr="006A0768">
        <w:rPr>
          <w:rFonts w:asciiTheme="minorHAnsi" w:hAnsiTheme="minorHAnsi"/>
          <w:b/>
          <w:szCs w:val="18"/>
        </w:rPr>
        <w:t>Spiritual Director</w:t>
      </w:r>
    </w:p>
    <w:p w14:paraId="569F7F2D" w14:textId="73064891" w:rsidR="006A0768" w:rsidRPr="006A0768" w:rsidRDefault="006A0768" w:rsidP="00722693">
      <w:pPr>
        <w:pStyle w:val="Picture"/>
        <w:numPr>
          <w:ilvl w:val="0"/>
          <w:numId w:val="38"/>
        </w:numPr>
        <w:spacing w:before="0" w:after="0"/>
        <w:ind w:left="714" w:hanging="357"/>
        <w:jc w:val="both"/>
        <w:rPr>
          <w:rFonts w:asciiTheme="minorHAnsi" w:hAnsiTheme="minorHAnsi"/>
          <w:szCs w:val="18"/>
          <w:lang w:val="en-AU"/>
        </w:rPr>
      </w:pPr>
      <w:hyperlink r:id="rId20" w:history="1">
        <w:r w:rsidRPr="006A0768">
          <w:rPr>
            <w:rStyle w:val="Hyperlink"/>
            <w:rFonts w:asciiTheme="minorHAnsi" w:hAnsiTheme="minorHAnsi"/>
            <w:szCs w:val="18"/>
            <w:lang w:val="en-AU"/>
          </w:rPr>
          <w:t>ANSD – Australian Network for Spiritual Direction</w:t>
        </w:r>
      </w:hyperlink>
    </w:p>
    <w:p w14:paraId="3FDECAEC" w14:textId="28F94A9E" w:rsidR="006A0768" w:rsidRPr="006A0768" w:rsidRDefault="006A0768" w:rsidP="007609CB">
      <w:pPr>
        <w:pStyle w:val="Picture"/>
        <w:numPr>
          <w:ilvl w:val="0"/>
          <w:numId w:val="38"/>
        </w:numPr>
        <w:spacing w:before="0"/>
        <w:ind w:left="714" w:hanging="357"/>
        <w:jc w:val="both"/>
        <w:rPr>
          <w:rFonts w:asciiTheme="minorHAnsi" w:hAnsiTheme="minorHAnsi"/>
          <w:szCs w:val="18"/>
          <w:lang w:val="en-AU"/>
        </w:rPr>
      </w:pPr>
      <w:hyperlink r:id="rId21" w:history="1">
        <w:r w:rsidRPr="006A0768">
          <w:rPr>
            <w:rStyle w:val="Hyperlink"/>
            <w:rFonts w:asciiTheme="minorHAnsi" w:hAnsiTheme="minorHAnsi"/>
            <w:szCs w:val="18"/>
            <w:lang w:val="en-AU"/>
          </w:rPr>
          <w:t>CSD Australia | Conference of Spiritual Directors Australia</w:t>
        </w:r>
      </w:hyperlink>
    </w:p>
    <w:p w14:paraId="611B96F3" w14:textId="77777777" w:rsidR="006A0768" w:rsidRPr="006A0768" w:rsidRDefault="006A0768" w:rsidP="006A0768">
      <w:pPr>
        <w:pStyle w:val="Picture"/>
        <w:jc w:val="both"/>
        <w:rPr>
          <w:rFonts w:asciiTheme="minorHAnsi" w:hAnsiTheme="minorHAnsi"/>
          <w:szCs w:val="18"/>
        </w:rPr>
      </w:pPr>
    </w:p>
    <w:p w14:paraId="00390A73" w14:textId="3650A0F7" w:rsidR="00E80864" w:rsidRPr="006A0768" w:rsidRDefault="00E80864" w:rsidP="00535FBF">
      <w:pPr>
        <w:pStyle w:val="Picture"/>
        <w:jc w:val="both"/>
        <w:rPr>
          <w:rFonts w:asciiTheme="minorHAnsi" w:hAnsiTheme="minorHAnsi"/>
          <w:szCs w:val="18"/>
          <w:highlight w:val="yellow"/>
        </w:rPr>
      </w:pPr>
    </w:p>
    <w:sectPr w:rsidR="00E80864" w:rsidRPr="006A0768" w:rsidSect="000055A9">
      <w:headerReference w:type="default" r:id="rId22"/>
      <w:headerReference w:type="first" r:id="rId23"/>
      <w:type w:val="continuous"/>
      <w:pgSz w:w="11906" w:h="16838" w:code="9"/>
      <w:pgMar w:top="1616" w:right="720" w:bottom="1418" w:left="720" w:header="71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8BD56" w14:textId="77777777" w:rsidR="002C3561" w:rsidRDefault="002C3561" w:rsidP="00EE118B">
      <w:r>
        <w:separator/>
      </w:r>
    </w:p>
    <w:p w14:paraId="4BE46675" w14:textId="77777777" w:rsidR="002C3561" w:rsidRDefault="002C3561" w:rsidP="00EE118B"/>
  </w:endnote>
  <w:endnote w:type="continuationSeparator" w:id="0">
    <w:p w14:paraId="459145D1" w14:textId="77777777" w:rsidR="002C3561" w:rsidRDefault="002C3561" w:rsidP="00EE118B">
      <w:r>
        <w:continuationSeparator/>
      </w:r>
    </w:p>
    <w:p w14:paraId="71303305" w14:textId="77777777" w:rsidR="002C3561" w:rsidRDefault="002C3561" w:rsidP="00EE118B"/>
  </w:endnote>
  <w:endnote w:type="continuationNotice" w:id="1">
    <w:p w14:paraId="7C0B30FA" w14:textId="77777777" w:rsidR="002C3561" w:rsidRDefault="002C3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sz w:val="16"/>
        <w:szCs w:val="16"/>
      </w:rPr>
      <w:id w:val="2020727785"/>
      <w:docPartObj>
        <w:docPartGallery w:val="Page Numbers (Bottom of Page)"/>
        <w:docPartUnique/>
      </w:docPartObj>
    </w:sdt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58243" behindDoc="1" locked="0" layoutInCell="1" allowOverlap="1" wp14:anchorId="31D42BD9" wp14:editId="7ACA2510">
                  <wp:simplePos x="0" y="0"/>
                  <wp:positionH relativeFrom="column">
                    <wp:posOffset>-438150</wp:posOffset>
                  </wp:positionH>
                  <wp:positionV relativeFrom="page">
                    <wp:posOffset>10020300</wp:posOffset>
                  </wp:positionV>
                  <wp:extent cx="7560000" cy="701675"/>
                  <wp:effectExtent l="0" t="0" r="3175" b="3175"/>
                  <wp:wrapNone/>
                  <wp:docPr id="1114285007" name="Rectangle 7"/>
                  <wp:cNvGraphicFramePr/>
                  <a:graphic xmlns:a="http://schemas.openxmlformats.org/drawingml/2006/main">
                    <a:graphicData uri="http://schemas.microsoft.com/office/word/2010/wordprocessingShape">
                      <wps:wsp>
                        <wps:cNvSpPr/>
                        <wps:spPr>
                          <a:xfrm>
                            <a:off x="0" y="0"/>
                            <a:ext cx="7560000" cy="701675"/>
                          </a:xfrm>
                          <a:prstGeom prst="rect">
                            <a:avLst/>
                          </a:prstGeom>
                          <a:solidFill>
                            <a:srgbClr val="75A8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5793" id="Rectangle 7" o:spid="_x0000_s1026" style="position:absolute;margin-left:-34.5pt;margin-top:789pt;width:595.3pt;height:55.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" fillcolor="#75a8a5" stroked="f" strokeweight="1pt">
                  <w10:wrap anchory="page"/>
                </v:rect>
              </w:pict>
            </mc:Fallback>
          </mc:AlternateContent>
        </w:r>
        <w:r w:rsidR="003D4A29" w:rsidRPr="005B7A59">
          <w:t xml:space="preserve"> </w:t>
        </w:r>
      </w:p>
      <w:p w14:paraId="40070DF0" w14:textId="66CDB2F3" w:rsidR="00AD4446" w:rsidRDefault="00401EB3" w:rsidP="003B1850">
        <w:pPr>
          <w:pStyle w:val="Footer"/>
          <w:jc w:val="right"/>
        </w:pPr>
        <w:r w:rsidRPr="005B7A59">
          <w:tab/>
        </w:r>
        <w:r w:rsidR="001809E2">
          <w:t xml:space="preserve">              </w:t>
        </w:r>
        <w:r w:rsidRPr="005B7A59">
          <w:t xml:space="preserve"> </w:t>
        </w:r>
        <w:r w:rsidR="003D4A29" w:rsidRPr="005B7A59">
          <w:rPr>
            <w:bCs/>
            <w:lang w:eastAsia="de-DE"/>
          </w:rPr>
          <w:fldChar w:fldCharType="begin"/>
        </w:r>
        <w:r w:rsidR="003D4A29" w:rsidRPr="005B7A59">
          <w:rPr>
            <w:bCs/>
            <w:lang w:eastAsia="de-DE"/>
          </w:rPr>
          <w:instrText xml:space="preserve"> PAGE </w:instrText>
        </w:r>
        <w:r w:rsidR="003D4A29" w:rsidRPr="005B7A59">
          <w:rPr>
            <w:bCs/>
            <w:lang w:eastAsia="de-DE"/>
          </w:rPr>
          <w:fldChar w:fldCharType="separate"/>
        </w:r>
        <w:r w:rsidR="003D4A29" w:rsidRPr="005B7A59">
          <w:rPr>
            <w:bCs/>
            <w:lang w:eastAsia="de-DE"/>
          </w:rPr>
          <w:t>3</w:t>
        </w:r>
        <w:r w:rsidR="003D4A29" w:rsidRPr="005B7A59">
          <w:rPr>
            <w:bCs/>
            <w:lang w:eastAsia="de-DE"/>
          </w:rPr>
          <w:fldChar w:fldCharType="end"/>
        </w:r>
        <w:r w:rsidR="003D4A29" w:rsidRPr="005B7A59">
          <w:rPr>
            <w:lang w:eastAsia="de-DE"/>
          </w:rPr>
          <w:t xml:space="preserve"> of </w:t>
        </w:r>
        <w:r w:rsidR="003D4A29" w:rsidRPr="005B7A59">
          <w:rPr>
            <w:bCs/>
            <w:lang w:eastAsia="de-DE"/>
          </w:rPr>
          <w:fldChar w:fldCharType="begin"/>
        </w:r>
        <w:r w:rsidR="003D4A29" w:rsidRPr="005B7A59">
          <w:rPr>
            <w:bCs/>
            <w:lang w:eastAsia="de-DE"/>
          </w:rPr>
          <w:instrText xml:space="preserve"> NUMPAGES  </w:instrText>
        </w:r>
        <w:r w:rsidR="003D4A29" w:rsidRPr="005B7A59">
          <w:rPr>
            <w:bCs/>
            <w:lang w:eastAsia="de-DE"/>
          </w:rPr>
          <w:fldChar w:fldCharType="separate"/>
        </w:r>
        <w:r w:rsidR="003D4A29" w:rsidRPr="005B7A59">
          <w:rPr>
            <w:bCs/>
            <w:lang w:eastAsia="de-DE"/>
          </w:rPr>
          <w:t>5</w:t>
        </w:r>
        <w:r w:rsidR="003D4A29" w:rsidRPr="005B7A59">
          <w:rPr>
            <w:bCs/>
            <w:lang w:eastAsia="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5625" w14:textId="32B64EA4" w:rsidR="00C02662" w:rsidRDefault="00C02662" w:rsidP="00C02662">
    <w:pPr>
      <w:pStyle w:val="Footer"/>
    </w:pPr>
    <w:r>
      <w:tab/>
    </w:r>
    <w:r w:rsidRPr="006841DD">
      <w:rPr>
        <w:color w:val="000000"/>
      </w:rPr>
      <w:t xml:space="preserve"> </w:t>
    </w:r>
  </w:p>
  <w:p w14:paraId="754E0E9A" w14:textId="0ED51BC7" w:rsidR="00033955" w:rsidRDefault="00C02662" w:rsidP="00C02662">
    <w:pPr>
      <w:pStyle w:val="Footer"/>
      <w:tabs>
        <w:tab w:val="clear" w:pos="4513"/>
        <w:tab w:val="clear" w:pos="9026"/>
        <w:tab w:val="left" w:pos="2131"/>
      </w:tabs>
      <w:rPr>
        <w:color w:val="000000"/>
      </w:rP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end"/>
    </w:r>
    <w:r>
      <w:rPr>
        <w:rFonts w:eastAsiaTheme="minorHAnsi"/>
        <w:color w:val="000000"/>
      </w:rPr>
      <w:t xml:space="preserve">  </w:t>
    </w:r>
    <w:r w:rsidRPr="00034E14">
      <w:rPr>
        <w:color w:val="000000"/>
      </w:rPr>
      <w:t xml:space="preserve">Version </w:t>
    </w:r>
    <w:r w:rsidR="004A045D" w:rsidRPr="00034E14">
      <w:rPr>
        <w:color w:val="000000"/>
      </w:rPr>
      <w:t>1</w:t>
    </w:r>
    <w:r w:rsidR="00854E1D">
      <w:rPr>
        <w:color w:val="000000"/>
      </w:rPr>
      <w:t>.</w:t>
    </w:r>
    <w:r w:rsidR="00254F72">
      <w:rPr>
        <w:color w:val="000000"/>
      </w:rPr>
      <w:t xml:space="preserve">1 </w:t>
    </w:r>
    <w:r w:rsidR="00854E1D">
      <w:rPr>
        <w:color w:val="000000"/>
      </w:rPr>
      <w:t>24120</w:t>
    </w:r>
    <w:r w:rsidR="00254F72">
      <w:rPr>
        <w:color w:val="000000"/>
      </w:rPr>
      <w:t>5</w:t>
    </w:r>
  </w:p>
  <w:p w14:paraId="2025F19C" w14:textId="77777777" w:rsidR="00541C69" w:rsidRDefault="00541C69" w:rsidP="00C02662">
    <w:pPr>
      <w:pStyle w:val="Footer"/>
      <w:tabs>
        <w:tab w:val="clear" w:pos="4513"/>
        <w:tab w:val="clear" w:pos="9026"/>
        <w:tab w:val="left" w:pos="2131"/>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3E7" w14:textId="77777777" w:rsidR="002C3561" w:rsidRDefault="002C3561" w:rsidP="00EE118B">
      <w:r>
        <w:separator/>
      </w:r>
    </w:p>
    <w:p w14:paraId="600828F1" w14:textId="77777777" w:rsidR="002C3561" w:rsidRDefault="002C3561" w:rsidP="00EE118B"/>
  </w:footnote>
  <w:footnote w:type="continuationSeparator" w:id="0">
    <w:p w14:paraId="04CF6D62" w14:textId="77777777" w:rsidR="002C3561" w:rsidRDefault="002C3561" w:rsidP="00EE118B">
      <w:r>
        <w:continuationSeparator/>
      </w:r>
    </w:p>
    <w:p w14:paraId="24A3FB54" w14:textId="77777777" w:rsidR="002C3561" w:rsidRDefault="002C3561" w:rsidP="00EE118B"/>
  </w:footnote>
  <w:footnote w:type="continuationNotice" w:id="1">
    <w:p w14:paraId="53DC19AB" w14:textId="77777777" w:rsidR="002C3561" w:rsidRDefault="002C3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C968" w14:textId="4D580B20" w:rsidR="00AD4446" w:rsidRDefault="0064436B" w:rsidP="00FB107C">
    <w:pPr>
      <w:pStyle w:val="Header"/>
    </w:pPr>
    <w:r>
      <w:t>PROFESSIONAL SUPERVISION</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9E12" w14:textId="3970056D" w:rsidR="00C370BE" w:rsidRPr="00BA6090" w:rsidRDefault="00EE118B" w:rsidP="00BA6090">
    <w:pPr>
      <w:pStyle w:val="Header"/>
      <w:jc w:val="left"/>
      <w:rPr>
        <w:color w:val="FFFEFE" w:themeColor="background1"/>
      </w:rPr>
    </w:pPr>
    <w:r w:rsidRPr="00402767">
      <w:rPr>
        <w:b/>
        <w:bCs/>
        <w:noProof/>
      </w:rPr>
      <w:drawing>
        <wp:anchor distT="0" distB="0" distL="114300" distR="114300" simplePos="0" relativeHeight="251658241" behindDoc="0" locked="0" layoutInCell="1" allowOverlap="1" wp14:anchorId="4975360A" wp14:editId="19910DC8">
          <wp:simplePos x="0" y="0"/>
          <wp:positionH relativeFrom="page">
            <wp:align>right</wp:align>
          </wp:positionH>
          <wp:positionV relativeFrom="margin">
            <wp:posOffset>-39243</wp:posOffset>
          </wp:positionV>
          <wp:extent cx="7559458" cy="9229344"/>
          <wp:effectExtent l="0" t="0" r="3810" b="0"/>
          <wp:wrapNone/>
          <wp:docPr id="150804765"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402767">
      <w:rPr>
        <w:b/>
        <w:bCs/>
        <w:noProof/>
      </w:rPr>
      <mc:AlternateContent>
        <mc:Choice Requires="wps">
          <w:drawing>
            <wp:anchor distT="0" distB="0" distL="114300" distR="114300" simplePos="0" relativeHeight="251658240"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BC988" w14:textId="76421422" w:rsidR="00C02662" w:rsidRPr="00C02662" w:rsidRDefault="00C02662"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margin-left:0;margin-top:0;width:595.3pt;height:845.3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" fillcolor="#74a7a4 [3215]" stroked="f" strokeweight="1pt">
              <v:textbox>
                <w:txbxContent>
                  <w:p w14:paraId="768BC988" w14:textId="76421422" w:rsidR="00C02662" w:rsidRPr="00C02662" w:rsidRDefault="00C02662" w:rsidP="00EE118B">
                    <w:pPr>
                      <w:rPr>
                        <w:bCs/>
                        <w:lang w:eastAsia="de-DE"/>
                      </w:rPr>
                    </w:pPr>
                  </w:p>
                </w:txbxContent>
              </v:textbox>
              <w10:wrap anchorx="page" anchory="page"/>
            </v:rect>
          </w:pict>
        </mc:Fallback>
      </mc:AlternateContent>
    </w:r>
    <w:r w:rsidR="00737647" w:rsidRPr="00402767">
      <w:rPr>
        <w:b/>
        <w:bCs/>
        <w:noProof/>
      </w:rPr>
      <w:drawing>
        <wp:anchor distT="0" distB="0" distL="114300" distR="114300" simplePos="0" relativeHeight="251658242" behindDoc="0" locked="0" layoutInCell="1" allowOverlap="1" wp14:anchorId="52C9E67B" wp14:editId="423A19C6">
          <wp:simplePos x="0" y="0"/>
          <wp:positionH relativeFrom="column">
            <wp:posOffset>5027930</wp:posOffset>
          </wp:positionH>
          <wp:positionV relativeFrom="paragraph">
            <wp:posOffset>-174625</wp:posOffset>
          </wp:positionV>
          <wp:extent cx="1515341" cy="801807"/>
          <wp:effectExtent l="0" t="0" r="0" b="0"/>
          <wp:wrapNone/>
          <wp:docPr id="916254167"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0029232B" w:rsidRPr="00737647">
      <w:rPr>
        <w:color w:val="FFFEFE" w:themeColor="background1"/>
      </w:rPr>
      <w:t xml:space="preserve"> </w:t>
    </w:r>
    <w:r w:rsidR="00EB089E" w:rsidRPr="00737647">
      <w:rPr>
        <w:color w:val="FFFEFE" w:themeColor="background1"/>
      </w:rPr>
      <w:t>INFORMATION SHEET</w:t>
    </w:r>
    <w:r w:rsidR="0029232B">
      <w:rPr>
        <w:color w:val="FFFEFE" w:themeColor="background1"/>
      </w:rPr>
      <w:t xml:space="preserve"> </w:t>
    </w:r>
    <w:r w:rsidR="00BA6090">
      <w:rPr>
        <w:color w:val="FFFEFE" w:themeColor="background1"/>
      </w:rPr>
      <w:br/>
    </w:r>
    <w:r w:rsidR="00BA6090" w:rsidRPr="00402767">
      <w:rPr>
        <w:b/>
        <w:bCs/>
      </w:rPr>
      <w:t xml:space="preserve">PROFESSSIONAL SUPERVISION </w:t>
    </w:r>
    <w:r w:rsidR="00BA6090">
      <w:rPr>
        <w:b/>
        <w:bCs/>
      </w:rPr>
      <w:t xml:space="preserve">FOR </w:t>
    </w:r>
    <w:r w:rsidR="00E3465C">
      <w:rPr>
        <w:b/>
        <w:bCs/>
      </w:rPr>
      <w:t>MINISTERING PERSONS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FCFB" w14:textId="4F795522" w:rsidR="00E857FA" w:rsidRDefault="0003576A" w:rsidP="00FB107C">
    <w:pPr>
      <w:pStyle w:val="Header"/>
    </w:pPr>
    <w:r w:rsidRPr="0003576A">
      <w:rPr>
        <w:b/>
        <w:bCs/>
      </w:rPr>
      <w:t>PROFESSIONAL SUPERVISION - CHURCHES</w:t>
    </w:r>
    <w:r w:rsidR="00E857FA" w:rsidRPr="00EB089E">
      <w:t xml:space="preserve"> INFORMATION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E118" w14:textId="77777777" w:rsidR="00EE0D3A" w:rsidRPr="00EB089E" w:rsidRDefault="00EE0D3A" w:rsidP="00EE118B">
    <w:pPr>
      <w:pStyle w:val="Header"/>
    </w:pPr>
    <w:r w:rsidRPr="00EB089E">
      <w:rPr>
        <w:noProof/>
      </w:rPr>
      <w:drawing>
        <wp:anchor distT="0" distB="0" distL="114300" distR="114300" simplePos="0" relativeHeight="251658245" behindDoc="0" locked="0" layoutInCell="1" allowOverlap="1" wp14:anchorId="0F534DC2" wp14:editId="09DABEA8">
          <wp:simplePos x="0" y="0"/>
          <wp:positionH relativeFrom="page">
            <wp:align>right</wp:align>
          </wp:positionH>
          <wp:positionV relativeFrom="margin">
            <wp:posOffset>-39243</wp:posOffset>
          </wp:positionV>
          <wp:extent cx="7559458" cy="9229344"/>
          <wp:effectExtent l="0" t="0" r="3810" b="0"/>
          <wp:wrapNone/>
          <wp:docPr id="373138041"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EB089E">
      <w:rPr>
        <w:noProof/>
      </w:rPr>
      <mc:AlternateContent>
        <mc:Choice Requires="wps">
          <w:drawing>
            <wp:anchor distT="0" distB="0" distL="114300" distR="114300" simplePos="0" relativeHeight="251658244" behindDoc="1" locked="0" layoutInCell="1" allowOverlap="1" wp14:anchorId="27D0E8D5" wp14:editId="1480F6E4">
              <wp:simplePos x="0" y="0"/>
              <wp:positionH relativeFrom="page">
                <wp:align>center</wp:align>
              </wp:positionH>
              <wp:positionV relativeFrom="page">
                <wp:align>center</wp:align>
              </wp:positionV>
              <wp:extent cx="7560000" cy="10735200"/>
              <wp:effectExtent l="0" t="0" r="0" b="0"/>
              <wp:wrapNone/>
              <wp:docPr id="104419926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AD540" w14:textId="77777777" w:rsidR="00EE0D3A" w:rsidRPr="00C02662" w:rsidRDefault="00EE0D3A"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E8D5" id="_x0000_s1027" style="position:absolute;left:0;text-align:left;margin-left:0;margin-top:0;width:595.3pt;height:845.3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" fillcolor="#74a7a4 [3215]" stroked="f" strokeweight="1pt">
              <v:textbox>
                <w:txbxContent>
                  <w:p w14:paraId="6D6AD540" w14:textId="77777777" w:rsidR="00EE0D3A" w:rsidRPr="00C02662" w:rsidRDefault="00EE0D3A" w:rsidP="00EE118B">
                    <w:pPr>
                      <w:rPr>
                        <w:bCs/>
                        <w:lang w:eastAsia="de-DE"/>
                      </w:rPr>
                    </w:pPr>
                  </w:p>
                </w:txbxContent>
              </v:textbox>
              <w10:wrap anchorx="page" anchory="page"/>
            </v:rect>
          </w:pict>
        </mc:Fallback>
      </mc:AlternateContent>
    </w:r>
    <w:r>
      <w:rPr>
        <w:noProof/>
      </w:rPr>
      <w:drawing>
        <wp:anchor distT="0" distB="0" distL="114300" distR="114300" simplePos="0" relativeHeight="251658246" behindDoc="0" locked="0" layoutInCell="1" allowOverlap="1" wp14:anchorId="328C558E" wp14:editId="4CBB026D">
          <wp:simplePos x="0" y="0"/>
          <wp:positionH relativeFrom="column">
            <wp:posOffset>5027930</wp:posOffset>
          </wp:positionH>
          <wp:positionV relativeFrom="paragraph">
            <wp:posOffset>-174625</wp:posOffset>
          </wp:positionV>
          <wp:extent cx="1515341" cy="801807"/>
          <wp:effectExtent l="0" t="0" r="0" b="0"/>
          <wp:wrapNone/>
          <wp:docPr id="1672959125"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Pr="00EB089E">
      <w:rPr>
        <w:highlight w:val="yellow"/>
      </w:rPr>
      <w:t>INSERT SERVICE NAME</w:t>
    </w:r>
    <w:r w:rsidRPr="00EB089E">
      <w:t xml:space="preserve"> </w:t>
    </w:r>
    <w:r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1040266B"/>
    <w:multiLevelType w:val="hybridMultilevel"/>
    <w:tmpl w:val="0F3A60A2"/>
    <w:lvl w:ilvl="0" w:tplc="288E49BC">
      <w:start w:val="1"/>
      <w:numFmt w:val="lowerLetter"/>
      <w:pStyle w:val="Paraa"/>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 w15:restartNumberingAfterBreak="0">
    <w:nsid w:val="269D0CD9"/>
    <w:multiLevelType w:val="hybridMultilevel"/>
    <w:tmpl w:val="1F4E7E6C"/>
    <w:lvl w:ilvl="0" w:tplc="7068D68E">
      <w:start w:val="1"/>
      <w:numFmt w:val="decimal"/>
      <w:pStyle w:val="Step"/>
      <w:lvlText w:val="%1."/>
      <w:lvlJc w:val="left"/>
      <w:pPr>
        <w:tabs>
          <w:tab w:val="num" w:pos="644"/>
        </w:tabs>
        <w:ind w:left="644" w:hanging="360"/>
      </w:p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4"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3642429D"/>
    <w:multiLevelType w:val="hybridMultilevel"/>
    <w:tmpl w:val="D166BDB4"/>
    <w:lvl w:ilvl="0" w:tplc="736EE41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CA0DE7"/>
    <w:multiLevelType w:val="hybridMultilevel"/>
    <w:tmpl w:val="FDD4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1F5261"/>
    <w:multiLevelType w:val="hybridMultilevel"/>
    <w:tmpl w:val="6A8E3156"/>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34A04A6"/>
    <w:multiLevelType w:val="hybridMultilevel"/>
    <w:tmpl w:val="84508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884D03"/>
    <w:multiLevelType w:val="hybridMultilevel"/>
    <w:tmpl w:val="A13E6348"/>
    <w:lvl w:ilvl="0" w:tplc="51CC72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956A61"/>
    <w:multiLevelType w:val="hybridMultilevel"/>
    <w:tmpl w:val="A080CD98"/>
    <w:lvl w:ilvl="0" w:tplc="74CC11E0">
      <w:start w:val="1"/>
      <w:numFmt w:val="lowerRoman"/>
      <w:pStyle w:val="parai"/>
      <w:lvlText w:val="%1)"/>
      <w:lvlJc w:val="righ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2" w15:restartNumberingAfterBreak="0">
    <w:nsid w:val="65CD3AD0"/>
    <w:multiLevelType w:val="hybridMultilevel"/>
    <w:tmpl w:val="E38860C2"/>
    <w:lvl w:ilvl="0" w:tplc="5C2427BE">
      <w:start w:val="1"/>
      <w:numFmt w:val="bullet"/>
      <w:pStyle w:val="Bullet3"/>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3" w15:restartNumberingAfterBreak="0">
    <w:nsid w:val="76C7784A"/>
    <w:multiLevelType w:val="hybridMultilevel"/>
    <w:tmpl w:val="1F52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EE1290"/>
    <w:multiLevelType w:val="hybridMultilevel"/>
    <w:tmpl w:val="B46AC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4B0A31"/>
    <w:multiLevelType w:val="hybridMultilevel"/>
    <w:tmpl w:val="B6241D6C"/>
    <w:lvl w:ilvl="0" w:tplc="0EBA663A">
      <w:start w:val="1"/>
      <w:numFmt w:val="lowerLetter"/>
      <w:pStyle w:val="paraa0"/>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num w:numId="1" w16cid:durableId="1587181536">
    <w:abstractNumId w:val="4"/>
  </w:num>
  <w:num w:numId="2" w16cid:durableId="1696881120">
    <w:abstractNumId w:val="4"/>
    <w:lvlOverride w:ilvl="0">
      <w:startOverride w:val="1"/>
    </w:lvlOverride>
  </w:num>
  <w:num w:numId="3" w16cid:durableId="197553596">
    <w:abstractNumId w:val="0"/>
  </w:num>
  <w:num w:numId="4" w16cid:durableId="1800874218">
    <w:abstractNumId w:val="4"/>
    <w:lvlOverride w:ilvl="0">
      <w:startOverride w:val="1"/>
    </w:lvlOverride>
  </w:num>
  <w:num w:numId="5" w16cid:durableId="1662150234">
    <w:abstractNumId w:val="3"/>
  </w:num>
  <w:num w:numId="6" w16cid:durableId="874848309">
    <w:abstractNumId w:val="3"/>
    <w:lvlOverride w:ilvl="0">
      <w:startOverride w:val="1"/>
    </w:lvlOverride>
  </w:num>
  <w:num w:numId="7" w16cid:durableId="1626496300">
    <w:abstractNumId w:val="3"/>
    <w:lvlOverride w:ilvl="0">
      <w:startOverride w:val="1"/>
    </w:lvlOverride>
  </w:num>
  <w:num w:numId="8" w16cid:durableId="1671907347">
    <w:abstractNumId w:val="3"/>
    <w:lvlOverride w:ilvl="0">
      <w:startOverride w:val="1"/>
    </w:lvlOverride>
  </w:num>
  <w:num w:numId="9" w16cid:durableId="519052237">
    <w:abstractNumId w:val="7"/>
  </w:num>
  <w:num w:numId="10" w16cid:durableId="1095714936">
    <w:abstractNumId w:val="3"/>
    <w:lvlOverride w:ilvl="0">
      <w:startOverride w:val="1"/>
    </w:lvlOverride>
  </w:num>
  <w:num w:numId="11" w16cid:durableId="1665812726">
    <w:abstractNumId w:val="3"/>
    <w:lvlOverride w:ilvl="0">
      <w:startOverride w:val="1"/>
    </w:lvlOverride>
  </w:num>
  <w:num w:numId="12" w16cid:durableId="470710187">
    <w:abstractNumId w:val="3"/>
    <w:lvlOverride w:ilvl="0">
      <w:startOverride w:val="1"/>
    </w:lvlOverride>
  </w:num>
  <w:num w:numId="13" w16cid:durableId="1104151113">
    <w:abstractNumId w:val="3"/>
    <w:lvlOverride w:ilvl="0">
      <w:startOverride w:val="1"/>
    </w:lvlOverride>
  </w:num>
  <w:num w:numId="14" w16cid:durableId="773866795">
    <w:abstractNumId w:val="3"/>
    <w:lvlOverride w:ilvl="0">
      <w:startOverride w:val="1"/>
    </w:lvlOverride>
  </w:num>
  <w:num w:numId="15" w16cid:durableId="245576949">
    <w:abstractNumId w:val="1"/>
  </w:num>
  <w:num w:numId="16" w16cid:durableId="312032201">
    <w:abstractNumId w:val="3"/>
    <w:lvlOverride w:ilvl="0">
      <w:startOverride w:val="1"/>
    </w:lvlOverride>
  </w:num>
  <w:num w:numId="17" w16cid:durableId="508525606">
    <w:abstractNumId w:val="3"/>
    <w:lvlOverride w:ilvl="0">
      <w:startOverride w:val="1"/>
    </w:lvlOverride>
  </w:num>
  <w:num w:numId="18" w16cid:durableId="254439104">
    <w:abstractNumId w:val="3"/>
    <w:lvlOverride w:ilvl="0">
      <w:startOverride w:val="1"/>
    </w:lvlOverride>
  </w:num>
  <w:num w:numId="19" w16cid:durableId="331876635">
    <w:abstractNumId w:val="3"/>
    <w:lvlOverride w:ilvl="0">
      <w:startOverride w:val="1"/>
    </w:lvlOverride>
  </w:num>
  <w:num w:numId="20" w16cid:durableId="991912973">
    <w:abstractNumId w:val="10"/>
  </w:num>
  <w:num w:numId="21" w16cid:durableId="1046371416">
    <w:abstractNumId w:val="9"/>
  </w:num>
  <w:num w:numId="22" w16cid:durableId="1375085545">
    <w:abstractNumId w:val="12"/>
  </w:num>
  <w:num w:numId="23" w16cid:durableId="591160610">
    <w:abstractNumId w:val="2"/>
  </w:num>
  <w:num w:numId="24" w16cid:durableId="1338189772">
    <w:abstractNumId w:val="15"/>
  </w:num>
  <w:num w:numId="25" w16cid:durableId="340081810">
    <w:abstractNumId w:val="11"/>
  </w:num>
  <w:num w:numId="26" w16cid:durableId="492066024">
    <w:abstractNumId w:val="3"/>
    <w:lvlOverride w:ilvl="0">
      <w:startOverride w:val="1"/>
    </w:lvlOverride>
  </w:num>
  <w:num w:numId="27" w16cid:durableId="180318710">
    <w:abstractNumId w:val="3"/>
    <w:lvlOverride w:ilvl="0">
      <w:startOverride w:val="1"/>
    </w:lvlOverride>
  </w:num>
  <w:num w:numId="28" w16cid:durableId="1728140932">
    <w:abstractNumId w:val="3"/>
    <w:lvlOverride w:ilvl="0">
      <w:startOverride w:val="1"/>
    </w:lvlOverride>
  </w:num>
  <w:num w:numId="29" w16cid:durableId="770785434">
    <w:abstractNumId w:val="3"/>
    <w:lvlOverride w:ilvl="0">
      <w:startOverride w:val="1"/>
    </w:lvlOverride>
  </w:num>
  <w:num w:numId="30" w16cid:durableId="1988627773">
    <w:abstractNumId w:val="3"/>
    <w:lvlOverride w:ilvl="0">
      <w:startOverride w:val="1"/>
    </w:lvlOverride>
  </w:num>
  <w:num w:numId="31" w16cid:durableId="660081498">
    <w:abstractNumId w:val="3"/>
    <w:lvlOverride w:ilvl="0">
      <w:startOverride w:val="1"/>
    </w:lvlOverride>
  </w:num>
  <w:num w:numId="32" w16cid:durableId="790050500">
    <w:abstractNumId w:val="3"/>
    <w:lvlOverride w:ilvl="0">
      <w:startOverride w:val="1"/>
    </w:lvlOverride>
  </w:num>
  <w:num w:numId="33" w16cid:durableId="113057529">
    <w:abstractNumId w:val="14"/>
  </w:num>
  <w:num w:numId="34" w16cid:durableId="231738631">
    <w:abstractNumId w:val="13"/>
  </w:num>
  <w:num w:numId="35" w16cid:durableId="1081485142">
    <w:abstractNumId w:val="6"/>
  </w:num>
  <w:num w:numId="36" w16cid:durableId="327484698">
    <w:abstractNumId w:val="14"/>
  </w:num>
  <w:num w:numId="37" w16cid:durableId="1498379347">
    <w:abstractNumId w:val="13"/>
  </w:num>
  <w:num w:numId="38" w16cid:durableId="409470844">
    <w:abstractNumId w:val="6"/>
  </w:num>
  <w:num w:numId="39" w16cid:durableId="1774591649">
    <w:abstractNumId w:val="5"/>
  </w:num>
  <w:num w:numId="40" w16cid:durableId="116334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055A9"/>
    <w:rsid w:val="00013665"/>
    <w:rsid w:val="000147E4"/>
    <w:rsid w:val="00015AE5"/>
    <w:rsid w:val="00016395"/>
    <w:rsid w:val="00016EB9"/>
    <w:rsid w:val="000227C1"/>
    <w:rsid w:val="00025B01"/>
    <w:rsid w:val="0002607C"/>
    <w:rsid w:val="000336DD"/>
    <w:rsid w:val="00033955"/>
    <w:rsid w:val="00034516"/>
    <w:rsid w:val="00034E14"/>
    <w:rsid w:val="0003576A"/>
    <w:rsid w:val="00040325"/>
    <w:rsid w:val="00044077"/>
    <w:rsid w:val="00050DF8"/>
    <w:rsid w:val="000607BD"/>
    <w:rsid w:val="00062FC9"/>
    <w:rsid w:val="0006581E"/>
    <w:rsid w:val="000715AC"/>
    <w:rsid w:val="0008052F"/>
    <w:rsid w:val="00082921"/>
    <w:rsid w:val="00084F82"/>
    <w:rsid w:val="000A3A33"/>
    <w:rsid w:val="000A7DE5"/>
    <w:rsid w:val="000B4742"/>
    <w:rsid w:val="000C0ACD"/>
    <w:rsid w:val="000C460C"/>
    <w:rsid w:val="000C6DF5"/>
    <w:rsid w:val="000D1693"/>
    <w:rsid w:val="000D29DA"/>
    <w:rsid w:val="000D4AF0"/>
    <w:rsid w:val="000E34D2"/>
    <w:rsid w:val="000E6B57"/>
    <w:rsid w:val="000E75C4"/>
    <w:rsid w:val="000E7EB0"/>
    <w:rsid w:val="000F12E3"/>
    <w:rsid w:val="000F2674"/>
    <w:rsid w:val="000F26EE"/>
    <w:rsid w:val="001037AB"/>
    <w:rsid w:val="00111D24"/>
    <w:rsid w:val="0011706B"/>
    <w:rsid w:val="00117991"/>
    <w:rsid w:val="00117D18"/>
    <w:rsid w:val="00142F67"/>
    <w:rsid w:val="00151339"/>
    <w:rsid w:val="00152380"/>
    <w:rsid w:val="00155F6E"/>
    <w:rsid w:val="00176ED2"/>
    <w:rsid w:val="001809E2"/>
    <w:rsid w:val="00180B9B"/>
    <w:rsid w:val="0018485F"/>
    <w:rsid w:val="00191FAA"/>
    <w:rsid w:val="00193744"/>
    <w:rsid w:val="001B3134"/>
    <w:rsid w:val="001B4DF5"/>
    <w:rsid w:val="001B5BE2"/>
    <w:rsid w:val="001C50DB"/>
    <w:rsid w:val="001C6B4D"/>
    <w:rsid w:val="001D5076"/>
    <w:rsid w:val="001D6607"/>
    <w:rsid w:val="001D6B4D"/>
    <w:rsid w:val="001F4065"/>
    <w:rsid w:val="001F4426"/>
    <w:rsid w:val="001F55CA"/>
    <w:rsid w:val="001F7340"/>
    <w:rsid w:val="002036A9"/>
    <w:rsid w:val="00203BAE"/>
    <w:rsid w:val="002050D5"/>
    <w:rsid w:val="0021114C"/>
    <w:rsid w:val="00211157"/>
    <w:rsid w:val="00217AF0"/>
    <w:rsid w:val="00220BA8"/>
    <w:rsid w:val="00222EE7"/>
    <w:rsid w:val="0022789C"/>
    <w:rsid w:val="00233344"/>
    <w:rsid w:val="0024009D"/>
    <w:rsid w:val="00240189"/>
    <w:rsid w:val="002419D3"/>
    <w:rsid w:val="0024732E"/>
    <w:rsid w:val="00254F72"/>
    <w:rsid w:val="002574AA"/>
    <w:rsid w:val="00262BD5"/>
    <w:rsid w:val="00265DFD"/>
    <w:rsid w:val="00282014"/>
    <w:rsid w:val="00283D5D"/>
    <w:rsid w:val="00291BFD"/>
    <w:rsid w:val="0029232B"/>
    <w:rsid w:val="002975E1"/>
    <w:rsid w:val="002B1601"/>
    <w:rsid w:val="002C3561"/>
    <w:rsid w:val="002C5228"/>
    <w:rsid w:val="002C706A"/>
    <w:rsid w:val="002C72D5"/>
    <w:rsid w:val="002D0F44"/>
    <w:rsid w:val="002D1C65"/>
    <w:rsid w:val="002D7022"/>
    <w:rsid w:val="002E2913"/>
    <w:rsid w:val="002E2E39"/>
    <w:rsid w:val="002E78D4"/>
    <w:rsid w:val="002F20BF"/>
    <w:rsid w:val="002F5790"/>
    <w:rsid w:val="002F708C"/>
    <w:rsid w:val="0030181E"/>
    <w:rsid w:val="00302FEB"/>
    <w:rsid w:val="00311EC6"/>
    <w:rsid w:val="0032016C"/>
    <w:rsid w:val="003206CC"/>
    <w:rsid w:val="00322EB4"/>
    <w:rsid w:val="00323796"/>
    <w:rsid w:val="003246E7"/>
    <w:rsid w:val="003328D0"/>
    <w:rsid w:val="00335A76"/>
    <w:rsid w:val="00335C0A"/>
    <w:rsid w:val="00340B4B"/>
    <w:rsid w:val="00341419"/>
    <w:rsid w:val="00344FB9"/>
    <w:rsid w:val="003578B0"/>
    <w:rsid w:val="00366996"/>
    <w:rsid w:val="00371142"/>
    <w:rsid w:val="00372019"/>
    <w:rsid w:val="00372A1D"/>
    <w:rsid w:val="00374355"/>
    <w:rsid w:val="00380AF6"/>
    <w:rsid w:val="00395BAA"/>
    <w:rsid w:val="003A3091"/>
    <w:rsid w:val="003B041E"/>
    <w:rsid w:val="003B1850"/>
    <w:rsid w:val="003B534D"/>
    <w:rsid w:val="003B5D80"/>
    <w:rsid w:val="003B6D21"/>
    <w:rsid w:val="003C1ABA"/>
    <w:rsid w:val="003D2D19"/>
    <w:rsid w:val="003D4A29"/>
    <w:rsid w:val="003E0B4B"/>
    <w:rsid w:val="003E44C0"/>
    <w:rsid w:val="003E7D7B"/>
    <w:rsid w:val="003F095D"/>
    <w:rsid w:val="0040032C"/>
    <w:rsid w:val="004010BF"/>
    <w:rsid w:val="00401EB3"/>
    <w:rsid w:val="00402767"/>
    <w:rsid w:val="00404840"/>
    <w:rsid w:val="00405123"/>
    <w:rsid w:val="00414F87"/>
    <w:rsid w:val="004161F4"/>
    <w:rsid w:val="00420239"/>
    <w:rsid w:val="00421086"/>
    <w:rsid w:val="00421238"/>
    <w:rsid w:val="0042691E"/>
    <w:rsid w:val="004279AA"/>
    <w:rsid w:val="00427BAD"/>
    <w:rsid w:val="00444746"/>
    <w:rsid w:val="0044507C"/>
    <w:rsid w:val="0044652E"/>
    <w:rsid w:val="0045054B"/>
    <w:rsid w:val="00450D59"/>
    <w:rsid w:val="0045790E"/>
    <w:rsid w:val="004646DF"/>
    <w:rsid w:val="004656F2"/>
    <w:rsid w:val="004672D5"/>
    <w:rsid w:val="00480369"/>
    <w:rsid w:val="00493908"/>
    <w:rsid w:val="0049655A"/>
    <w:rsid w:val="004A045D"/>
    <w:rsid w:val="004A06C8"/>
    <w:rsid w:val="004A5841"/>
    <w:rsid w:val="004B6B89"/>
    <w:rsid w:val="004C03E5"/>
    <w:rsid w:val="004C3C7C"/>
    <w:rsid w:val="004C5743"/>
    <w:rsid w:val="004C5B03"/>
    <w:rsid w:val="004E1C03"/>
    <w:rsid w:val="004E1F75"/>
    <w:rsid w:val="004F3255"/>
    <w:rsid w:val="004F56E4"/>
    <w:rsid w:val="00506B43"/>
    <w:rsid w:val="0051078B"/>
    <w:rsid w:val="0051326D"/>
    <w:rsid w:val="00513B7E"/>
    <w:rsid w:val="00516432"/>
    <w:rsid w:val="0052062E"/>
    <w:rsid w:val="00530217"/>
    <w:rsid w:val="00534587"/>
    <w:rsid w:val="00534B5C"/>
    <w:rsid w:val="00535FBF"/>
    <w:rsid w:val="00541C69"/>
    <w:rsid w:val="00552DE1"/>
    <w:rsid w:val="00553CEB"/>
    <w:rsid w:val="0055498A"/>
    <w:rsid w:val="00555F89"/>
    <w:rsid w:val="00557936"/>
    <w:rsid w:val="00560FE9"/>
    <w:rsid w:val="0056530F"/>
    <w:rsid w:val="00566C11"/>
    <w:rsid w:val="00571BC5"/>
    <w:rsid w:val="00576D94"/>
    <w:rsid w:val="005810B1"/>
    <w:rsid w:val="00581BFE"/>
    <w:rsid w:val="0059070B"/>
    <w:rsid w:val="00592CF1"/>
    <w:rsid w:val="00596AE5"/>
    <w:rsid w:val="005A1A7C"/>
    <w:rsid w:val="005A3B91"/>
    <w:rsid w:val="005B5E18"/>
    <w:rsid w:val="005B672C"/>
    <w:rsid w:val="005B7A59"/>
    <w:rsid w:val="005C1582"/>
    <w:rsid w:val="005C3623"/>
    <w:rsid w:val="005D25F6"/>
    <w:rsid w:val="005D2635"/>
    <w:rsid w:val="005D3BA5"/>
    <w:rsid w:val="005E2F6E"/>
    <w:rsid w:val="005E58CD"/>
    <w:rsid w:val="005E70B5"/>
    <w:rsid w:val="005F1FDC"/>
    <w:rsid w:val="005F5425"/>
    <w:rsid w:val="005F54C4"/>
    <w:rsid w:val="005F76A3"/>
    <w:rsid w:val="00603829"/>
    <w:rsid w:val="0060492D"/>
    <w:rsid w:val="00607E92"/>
    <w:rsid w:val="00607F1D"/>
    <w:rsid w:val="00610198"/>
    <w:rsid w:val="00611B5B"/>
    <w:rsid w:val="006145C1"/>
    <w:rsid w:val="00617962"/>
    <w:rsid w:val="00621D57"/>
    <w:rsid w:val="0062425C"/>
    <w:rsid w:val="00625212"/>
    <w:rsid w:val="00627D71"/>
    <w:rsid w:val="006318F9"/>
    <w:rsid w:val="00631E20"/>
    <w:rsid w:val="006365C4"/>
    <w:rsid w:val="00637089"/>
    <w:rsid w:val="00642B94"/>
    <w:rsid w:val="0064436B"/>
    <w:rsid w:val="00645399"/>
    <w:rsid w:val="00647341"/>
    <w:rsid w:val="00652B8F"/>
    <w:rsid w:val="00652D4A"/>
    <w:rsid w:val="006555B8"/>
    <w:rsid w:val="00655AE3"/>
    <w:rsid w:val="00662E35"/>
    <w:rsid w:val="00671CA6"/>
    <w:rsid w:val="00675D32"/>
    <w:rsid w:val="006818FA"/>
    <w:rsid w:val="006841DD"/>
    <w:rsid w:val="00685C74"/>
    <w:rsid w:val="00686AD4"/>
    <w:rsid w:val="00691170"/>
    <w:rsid w:val="00692BFB"/>
    <w:rsid w:val="0069443F"/>
    <w:rsid w:val="00695142"/>
    <w:rsid w:val="0069606F"/>
    <w:rsid w:val="006A0768"/>
    <w:rsid w:val="006A4FAD"/>
    <w:rsid w:val="006A5471"/>
    <w:rsid w:val="006A59DC"/>
    <w:rsid w:val="006B4DC5"/>
    <w:rsid w:val="006C1E15"/>
    <w:rsid w:val="006C2936"/>
    <w:rsid w:val="006C4583"/>
    <w:rsid w:val="006D059E"/>
    <w:rsid w:val="006D670F"/>
    <w:rsid w:val="006E3C08"/>
    <w:rsid w:val="006E7D4B"/>
    <w:rsid w:val="006F0EC0"/>
    <w:rsid w:val="006F24E0"/>
    <w:rsid w:val="006F3DFF"/>
    <w:rsid w:val="006F5E75"/>
    <w:rsid w:val="006F63D6"/>
    <w:rsid w:val="0070299F"/>
    <w:rsid w:val="00710FB6"/>
    <w:rsid w:val="007114D0"/>
    <w:rsid w:val="00711694"/>
    <w:rsid w:val="007124C3"/>
    <w:rsid w:val="00722693"/>
    <w:rsid w:val="007374FC"/>
    <w:rsid w:val="00737647"/>
    <w:rsid w:val="00740D06"/>
    <w:rsid w:val="00742F1F"/>
    <w:rsid w:val="00744066"/>
    <w:rsid w:val="00745064"/>
    <w:rsid w:val="00746DB0"/>
    <w:rsid w:val="0075209E"/>
    <w:rsid w:val="007541AF"/>
    <w:rsid w:val="007546AC"/>
    <w:rsid w:val="00756942"/>
    <w:rsid w:val="007609CB"/>
    <w:rsid w:val="00761194"/>
    <w:rsid w:val="00761417"/>
    <w:rsid w:val="00761E6B"/>
    <w:rsid w:val="007645A5"/>
    <w:rsid w:val="0077142D"/>
    <w:rsid w:val="00783FF3"/>
    <w:rsid w:val="00785C3C"/>
    <w:rsid w:val="00791DBC"/>
    <w:rsid w:val="007970D9"/>
    <w:rsid w:val="007A2C23"/>
    <w:rsid w:val="007A3BAE"/>
    <w:rsid w:val="007B02B7"/>
    <w:rsid w:val="007B047C"/>
    <w:rsid w:val="007B6773"/>
    <w:rsid w:val="007B6C5F"/>
    <w:rsid w:val="007B7F48"/>
    <w:rsid w:val="007C153F"/>
    <w:rsid w:val="007D2077"/>
    <w:rsid w:val="007D537D"/>
    <w:rsid w:val="007D7343"/>
    <w:rsid w:val="007E50B6"/>
    <w:rsid w:val="007F442A"/>
    <w:rsid w:val="008069C6"/>
    <w:rsid w:val="008113B3"/>
    <w:rsid w:val="0081292E"/>
    <w:rsid w:val="00815BD7"/>
    <w:rsid w:val="008162C4"/>
    <w:rsid w:val="00817CDF"/>
    <w:rsid w:val="0084059E"/>
    <w:rsid w:val="008416A1"/>
    <w:rsid w:val="00841F3E"/>
    <w:rsid w:val="00844C71"/>
    <w:rsid w:val="00845987"/>
    <w:rsid w:val="0084758D"/>
    <w:rsid w:val="0085010A"/>
    <w:rsid w:val="008509F1"/>
    <w:rsid w:val="00850B01"/>
    <w:rsid w:val="008543DE"/>
    <w:rsid w:val="008546B2"/>
    <w:rsid w:val="00854E1D"/>
    <w:rsid w:val="00856EEC"/>
    <w:rsid w:val="00863E0B"/>
    <w:rsid w:val="00865C10"/>
    <w:rsid w:val="008670E2"/>
    <w:rsid w:val="0086762B"/>
    <w:rsid w:val="00875A77"/>
    <w:rsid w:val="00894565"/>
    <w:rsid w:val="008A3CC3"/>
    <w:rsid w:val="008A546F"/>
    <w:rsid w:val="008C0007"/>
    <w:rsid w:val="008C1B03"/>
    <w:rsid w:val="008C30CA"/>
    <w:rsid w:val="008C5579"/>
    <w:rsid w:val="008C7F74"/>
    <w:rsid w:val="008E3840"/>
    <w:rsid w:val="008E386F"/>
    <w:rsid w:val="008E3962"/>
    <w:rsid w:val="008E70DA"/>
    <w:rsid w:val="008F53B2"/>
    <w:rsid w:val="008F57AE"/>
    <w:rsid w:val="00901D04"/>
    <w:rsid w:val="00901FEC"/>
    <w:rsid w:val="00905D73"/>
    <w:rsid w:val="0090697F"/>
    <w:rsid w:val="00921995"/>
    <w:rsid w:val="00927196"/>
    <w:rsid w:val="00931483"/>
    <w:rsid w:val="00932A58"/>
    <w:rsid w:val="009373B4"/>
    <w:rsid w:val="00937852"/>
    <w:rsid w:val="009409B9"/>
    <w:rsid w:val="00942922"/>
    <w:rsid w:val="009443EB"/>
    <w:rsid w:val="00945E74"/>
    <w:rsid w:val="0095178D"/>
    <w:rsid w:val="00952E95"/>
    <w:rsid w:val="0095396D"/>
    <w:rsid w:val="0096086A"/>
    <w:rsid w:val="009617DD"/>
    <w:rsid w:val="009646F2"/>
    <w:rsid w:val="009775FF"/>
    <w:rsid w:val="0097765D"/>
    <w:rsid w:val="00980497"/>
    <w:rsid w:val="00997901"/>
    <w:rsid w:val="009A1ADB"/>
    <w:rsid w:val="009A1F3B"/>
    <w:rsid w:val="009A3332"/>
    <w:rsid w:val="009A4223"/>
    <w:rsid w:val="009A55FF"/>
    <w:rsid w:val="009B7858"/>
    <w:rsid w:val="009C1F6F"/>
    <w:rsid w:val="009C5144"/>
    <w:rsid w:val="009D10AA"/>
    <w:rsid w:val="009D564F"/>
    <w:rsid w:val="009E0ABB"/>
    <w:rsid w:val="009E1AC6"/>
    <w:rsid w:val="009E1E90"/>
    <w:rsid w:val="009E2EFB"/>
    <w:rsid w:val="009E306B"/>
    <w:rsid w:val="009F072D"/>
    <w:rsid w:val="009F655E"/>
    <w:rsid w:val="00A002F1"/>
    <w:rsid w:val="00A07B04"/>
    <w:rsid w:val="00A20766"/>
    <w:rsid w:val="00A32C42"/>
    <w:rsid w:val="00A355A3"/>
    <w:rsid w:val="00A36018"/>
    <w:rsid w:val="00A37844"/>
    <w:rsid w:val="00A4562C"/>
    <w:rsid w:val="00A46861"/>
    <w:rsid w:val="00A503B6"/>
    <w:rsid w:val="00A50FED"/>
    <w:rsid w:val="00A52083"/>
    <w:rsid w:val="00A53371"/>
    <w:rsid w:val="00A5646D"/>
    <w:rsid w:val="00A63816"/>
    <w:rsid w:val="00A6391C"/>
    <w:rsid w:val="00A655AF"/>
    <w:rsid w:val="00A67B12"/>
    <w:rsid w:val="00A743EA"/>
    <w:rsid w:val="00A748ED"/>
    <w:rsid w:val="00A76B8B"/>
    <w:rsid w:val="00A841C7"/>
    <w:rsid w:val="00A84ED7"/>
    <w:rsid w:val="00A86160"/>
    <w:rsid w:val="00A92773"/>
    <w:rsid w:val="00A9391E"/>
    <w:rsid w:val="00A94B2D"/>
    <w:rsid w:val="00A95320"/>
    <w:rsid w:val="00AA0A46"/>
    <w:rsid w:val="00AA691F"/>
    <w:rsid w:val="00AB3985"/>
    <w:rsid w:val="00AC01E2"/>
    <w:rsid w:val="00AD4446"/>
    <w:rsid w:val="00AD46A4"/>
    <w:rsid w:val="00AD68CA"/>
    <w:rsid w:val="00AD7C44"/>
    <w:rsid w:val="00AE62F9"/>
    <w:rsid w:val="00AE6624"/>
    <w:rsid w:val="00AE6833"/>
    <w:rsid w:val="00AF5E0A"/>
    <w:rsid w:val="00AF6223"/>
    <w:rsid w:val="00B04C88"/>
    <w:rsid w:val="00B05194"/>
    <w:rsid w:val="00B05D7A"/>
    <w:rsid w:val="00B116F8"/>
    <w:rsid w:val="00B1338C"/>
    <w:rsid w:val="00B14E84"/>
    <w:rsid w:val="00B23E2A"/>
    <w:rsid w:val="00B34B15"/>
    <w:rsid w:val="00B36ABC"/>
    <w:rsid w:val="00B625FB"/>
    <w:rsid w:val="00B66D76"/>
    <w:rsid w:val="00B671B2"/>
    <w:rsid w:val="00B7041B"/>
    <w:rsid w:val="00B74B45"/>
    <w:rsid w:val="00B757EF"/>
    <w:rsid w:val="00B81D50"/>
    <w:rsid w:val="00B83484"/>
    <w:rsid w:val="00B90433"/>
    <w:rsid w:val="00B96AB0"/>
    <w:rsid w:val="00BA6090"/>
    <w:rsid w:val="00BA7905"/>
    <w:rsid w:val="00BB53B9"/>
    <w:rsid w:val="00BC0608"/>
    <w:rsid w:val="00BC08CD"/>
    <w:rsid w:val="00BC301E"/>
    <w:rsid w:val="00BC5074"/>
    <w:rsid w:val="00BD0423"/>
    <w:rsid w:val="00BD138C"/>
    <w:rsid w:val="00BD2845"/>
    <w:rsid w:val="00BE116D"/>
    <w:rsid w:val="00BE2689"/>
    <w:rsid w:val="00BE2CC2"/>
    <w:rsid w:val="00BE300D"/>
    <w:rsid w:val="00BF1B2B"/>
    <w:rsid w:val="00BF567E"/>
    <w:rsid w:val="00BF57EA"/>
    <w:rsid w:val="00BF7AE9"/>
    <w:rsid w:val="00BF7F3B"/>
    <w:rsid w:val="00C02662"/>
    <w:rsid w:val="00C04F03"/>
    <w:rsid w:val="00C1040F"/>
    <w:rsid w:val="00C10D9D"/>
    <w:rsid w:val="00C115E7"/>
    <w:rsid w:val="00C11CE0"/>
    <w:rsid w:val="00C20873"/>
    <w:rsid w:val="00C22D24"/>
    <w:rsid w:val="00C370BE"/>
    <w:rsid w:val="00C613C5"/>
    <w:rsid w:val="00C6141B"/>
    <w:rsid w:val="00C647C7"/>
    <w:rsid w:val="00C75966"/>
    <w:rsid w:val="00C774E1"/>
    <w:rsid w:val="00C83BF6"/>
    <w:rsid w:val="00C86DD6"/>
    <w:rsid w:val="00C92365"/>
    <w:rsid w:val="00C962A4"/>
    <w:rsid w:val="00C96C00"/>
    <w:rsid w:val="00CA06CA"/>
    <w:rsid w:val="00CB053F"/>
    <w:rsid w:val="00CB514E"/>
    <w:rsid w:val="00CC06C3"/>
    <w:rsid w:val="00CC18DC"/>
    <w:rsid w:val="00CC22FC"/>
    <w:rsid w:val="00CC6059"/>
    <w:rsid w:val="00CC7C08"/>
    <w:rsid w:val="00CD1755"/>
    <w:rsid w:val="00CD260A"/>
    <w:rsid w:val="00CD3F1D"/>
    <w:rsid w:val="00CD4353"/>
    <w:rsid w:val="00CD7945"/>
    <w:rsid w:val="00D01356"/>
    <w:rsid w:val="00D01980"/>
    <w:rsid w:val="00D023D7"/>
    <w:rsid w:val="00D07101"/>
    <w:rsid w:val="00D10239"/>
    <w:rsid w:val="00D23C28"/>
    <w:rsid w:val="00D24DC6"/>
    <w:rsid w:val="00D2710E"/>
    <w:rsid w:val="00D30BEC"/>
    <w:rsid w:val="00D31337"/>
    <w:rsid w:val="00D33461"/>
    <w:rsid w:val="00D462BD"/>
    <w:rsid w:val="00D500A8"/>
    <w:rsid w:val="00D50387"/>
    <w:rsid w:val="00D51201"/>
    <w:rsid w:val="00D53A8C"/>
    <w:rsid w:val="00D55417"/>
    <w:rsid w:val="00D560E7"/>
    <w:rsid w:val="00D6277C"/>
    <w:rsid w:val="00D64F32"/>
    <w:rsid w:val="00D76E69"/>
    <w:rsid w:val="00D80A77"/>
    <w:rsid w:val="00D86657"/>
    <w:rsid w:val="00D869E9"/>
    <w:rsid w:val="00D94FFB"/>
    <w:rsid w:val="00D97C44"/>
    <w:rsid w:val="00DB0662"/>
    <w:rsid w:val="00DB1A93"/>
    <w:rsid w:val="00DC0707"/>
    <w:rsid w:val="00DC534C"/>
    <w:rsid w:val="00DC5DFD"/>
    <w:rsid w:val="00DD1BA7"/>
    <w:rsid w:val="00DD252F"/>
    <w:rsid w:val="00DD442F"/>
    <w:rsid w:val="00DD52A6"/>
    <w:rsid w:val="00DD5E2A"/>
    <w:rsid w:val="00DD7EA2"/>
    <w:rsid w:val="00DE2695"/>
    <w:rsid w:val="00DE628F"/>
    <w:rsid w:val="00DE6D35"/>
    <w:rsid w:val="00DF52A5"/>
    <w:rsid w:val="00E04BBD"/>
    <w:rsid w:val="00E1111C"/>
    <w:rsid w:val="00E11980"/>
    <w:rsid w:val="00E2053F"/>
    <w:rsid w:val="00E32A75"/>
    <w:rsid w:val="00E3465C"/>
    <w:rsid w:val="00E34908"/>
    <w:rsid w:val="00E375DD"/>
    <w:rsid w:val="00E426F3"/>
    <w:rsid w:val="00E45DF7"/>
    <w:rsid w:val="00E52F00"/>
    <w:rsid w:val="00E557D3"/>
    <w:rsid w:val="00E6050A"/>
    <w:rsid w:val="00E64C59"/>
    <w:rsid w:val="00E7011B"/>
    <w:rsid w:val="00E70A63"/>
    <w:rsid w:val="00E7221D"/>
    <w:rsid w:val="00E80864"/>
    <w:rsid w:val="00E80CBE"/>
    <w:rsid w:val="00E857FA"/>
    <w:rsid w:val="00E876AA"/>
    <w:rsid w:val="00E87E0C"/>
    <w:rsid w:val="00E9413D"/>
    <w:rsid w:val="00E955E2"/>
    <w:rsid w:val="00E97D92"/>
    <w:rsid w:val="00EA308B"/>
    <w:rsid w:val="00EA6857"/>
    <w:rsid w:val="00EB089E"/>
    <w:rsid w:val="00EB7891"/>
    <w:rsid w:val="00EC05A7"/>
    <w:rsid w:val="00EC229E"/>
    <w:rsid w:val="00ED0525"/>
    <w:rsid w:val="00ED4A69"/>
    <w:rsid w:val="00ED537F"/>
    <w:rsid w:val="00EE0D3A"/>
    <w:rsid w:val="00EE118B"/>
    <w:rsid w:val="00EE210E"/>
    <w:rsid w:val="00EF7CD2"/>
    <w:rsid w:val="00F05C5F"/>
    <w:rsid w:val="00F07B39"/>
    <w:rsid w:val="00F11389"/>
    <w:rsid w:val="00F12E26"/>
    <w:rsid w:val="00F255AA"/>
    <w:rsid w:val="00F262B4"/>
    <w:rsid w:val="00F3638A"/>
    <w:rsid w:val="00F36B09"/>
    <w:rsid w:val="00F37561"/>
    <w:rsid w:val="00F37A01"/>
    <w:rsid w:val="00F41340"/>
    <w:rsid w:val="00F42461"/>
    <w:rsid w:val="00F46925"/>
    <w:rsid w:val="00F667BC"/>
    <w:rsid w:val="00F66CBB"/>
    <w:rsid w:val="00F70438"/>
    <w:rsid w:val="00F707EE"/>
    <w:rsid w:val="00F740C4"/>
    <w:rsid w:val="00F842CE"/>
    <w:rsid w:val="00F915B9"/>
    <w:rsid w:val="00FB107C"/>
    <w:rsid w:val="00FB239F"/>
    <w:rsid w:val="00FB266D"/>
    <w:rsid w:val="00FD1957"/>
    <w:rsid w:val="00FD2594"/>
    <w:rsid w:val="00FE7270"/>
    <w:rsid w:val="00FF0FAC"/>
    <w:rsid w:val="2106CA9B"/>
    <w:rsid w:val="785CAE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837E7769-74D5-472A-8DE1-602D4708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33"/>
    <w:pPr>
      <w:spacing w:after="120" w:line="240" w:lineRule="auto"/>
      <w:jc w:val="both"/>
    </w:pPr>
    <w:rPr>
      <w:sz w:val="18"/>
      <w:szCs w:val="20"/>
      <w:lang w:val="en-GB"/>
    </w:rPr>
  </w:style>
  <w:style w:type="paragraph" w:styleId="Heading1">
    <w:name w:val="heading 1"/>
    <w:next w:val="Normal"/>
    <w:link w:val="Heading1Char"/>
    <w:uiPriority w:val="9"/>
    <w:qFormat/>
    <w:rsid w:val="001809E2"/>
    <w:pPr>
      <w:keepNext/>
      <w:keepLines/>
      <w:spacing w:before="120" w:after="120" w:line="240" w:lineRule="auto"/>
      <w:outlineLvl w:val="0"/>
    </w:pPr>
    <w:rPr>
      <w:rFonts w:ascii="Arial" w:eastAsiaTheme="majorEastAsia" w:hAnsi="Arial" w:cstheme="majorBidi"/>
      <w:b/>
      <w:bCs/>
      <w:color w:val="74A7A4" w:themeColor="text2"/>
      <w:sz w:val="40"/>
      <w:szCs w:val="48"/>
    </w:rPr>
  </w:style>
  <w:style w:type="paragraph" w:styleId="Heading2">
    <w:name w:val="heading 2"/>
    <w:basedOn w:val="Normal"/>
    <w:next w:val="Normal"/>
    <w:link w:val="Heading2Char"/>
    <w:uiPriority w:val="9"/>
    <w:unhideWhenUsed/>
    <w:qFormat/>
    <w:rsid w:val="00DC0707"/>
    <w:pPr>
      <w:keepNext/>
      <w:keepLines/>
      <w:spacing w:before="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C0707"/>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6841DD"/>
    <w:pPr>
      <w:spacing w:after="0" w:line="240" w:lineRule="auto"/>
    </w:pPr>
    <w:rPr>
      <w:rFonts w:ascii="Arial" w:eastAsia="Times New Roman" w:hAnsi="Arial"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3206CC"/>
    <w:pPr>
      <w:numPr>
        <w:numId w:val="5"/>
      </w:numPr>
      <w:tabs>
        <w:tab w:val="clear" w:pos="644"/>
        <w:tab w:val="num" w:pos="426"/>
      </w:tabs>
      <w:spacing w:before="60"/>
      <w:ind w:left="641" w:hanging="357"/>
    </w:pPr>
  </w:style>
  <w:style w:type="character" w:customStyle="1" w:styleId="Heading1Char">
    <w:name w:val="Heading 1 Char"/>
    <w:basedOn w:val="DefaultParagraphFont"/>
    <w:link w:val="Heading1"/>
    <w:uiPriority w:val="9"/>
    <w:rsid w:val="001809E2"/>
    <w:rPr>
      <w:rFonts w:ascii="Arial" w:eastAsiaTheme="majorEastAsia" w:hAnsi="Arial" w:cstheme="majorBidi"/>
      <w:b/>
      <w:bCs/>
      <w:color w:val="74A7A4" w:themeColor="text2"/>
      <w:sz w:val="40"/>
      <w:szCs w:val="48"/>
    </w:rPr>
  </w:style>
  <w:style w:type="character" w:customStyle="1" w:styleId="Heading2Char">
    <w:name w:val="Heading 2 Char"/>
    <w:basedOn w:val="DefaultParagraphFont"/>
    <w:link w:val="Heading2"/>
    <w:uiPriority w:val="9"/>
    <w:rsid w:val="00DC0707"/>
    <w:rPr>
      <w:rFonts w:ascii="Arial" w:eastAsiaTheme="majorEastAsia" w:hAnsi="Arial" w:cstheme="majorBidi"/>
      <w:b/>
      <w:sz w:val="32"/>
      <w:szCs w:val="26"/>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AE6624"/>
    <w:pPr>
      <w:numPr>
        <w:ilvl w:val="1"/>
      </w:numPr>
      <w:ind w:left="697" w:hanging="357"/>
    </w:pPr>
  </w:style>
  <w:style w:type="character" w:customStyle="1" w:styleId="Bullet1Char">
    <w:name w:val="Bullet 1 Char"/>
    <w:basedOn w:val="DefaultParagraphFont"/>
    <w:link w:val="Bullet1"/>
    <w:rsid w:val="00AE6624"/>
    <w:rPr>
      <w:rFonts w:ascii="Arial" w:eastAsia="MS Mincho" w:hAnsi="Arial" w:cs="Arial"/>
      <w:sz w:val="20"/>
      <w:szCs w:val="20"/>
      <w:lang w:val="en-GB" w:eastAsia="ja-JP"/>
    </w:rPr>
  </w:style>
  <w:style w:type="paragraph" w:customStyle="1" w:styleId="Bullet2">
    <w:name w:val="Bullet 2"/>
    <w:basedOn w:val="Bullet1"/>
    <w:qFormat/>
    <w:rsid w:val="00AE6624"/>
    <w:pPr>
      <w:numPr>
        <w:ilvl w:val="2"/>
      </w:numPr>
      <w:tabs>
        <w:tab w:val="num" w:pos="360"/>
        <w:tab w:val="num" w:pos="643"/>
      </w:tabs>
      <w:ind w:left="924" w:hanging="357"/>
    </w:pPr>
  </w:style>
  <w:style w:type="paragraph" w:customStyle="1" w:styleId="Bullet3">
    <w:name w:val="Bullet 3"/>
    <w:basedOn w:val="Bullet2"/>
    <w:rsid w:val="00AE6624"/>
    <w:pPr>
      <w:numPr>
        <w:ilvl w:val="0"/>
        <w:numId w:val="22"/>
      </w:numPr>
      <w:tabs>
        <w:tab w:val="num" w:pos="360"/>
        <w:tab w:val="num" w:pos="643"/>
      </w:tabs>
      <w:ind w:left="1151" w:hanging="357"/>
    </w:pPr>
  </w:style>
  <w:style w:type="character" w:customStyle="1" w:styleId="Heading3Char">
    <w:name w:val="Heading 3 Char"/>
    <w:basedOn w:val="DefaultParagraphFont"/>
    <w:link w:val="Heading3"/>
    <w:uiPriority w:val="9"/>
    <w:rsid w:val="00DC0707"/>
    <w:rPr>
      <w:rFonts w:ascii="Arial" w:eastAsiaTheme="majorEastAsia" w:hAnsi="Arial" w:cstheme="majorBidi"/>
      <w:sz w:val="24"/>
      <w:szCs w:val="24"/>
      <w:u w:val="single"/>
      <w:lang w:val="en-GB"/>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qFormat/>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qFormat/>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6841D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customStyle="1" w:styleId="Paraa">
    <w:name w:val="Para a)"/>
    <w:basedOn w:val="Bullet3"/>
    <w:qFormat/>
    <w:rsid w:val="00AE6624"/>
    <w:pPr>
      <w:numPr>
        <w:numId w:val="23"/>
      </w:numPr>
      <w:tabs>
        <w:tab w:val="num" w:pos="643"/>
      </w:tabs>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paraa0">
    <w:name w:val="para a)"/>
    <w:basedOn w:val="Bullet3"/>
    <w:qFormat/>
    <w:rsid w:val="00AE6624"/>
    <w:pPr>
      <w:numPr>
        <w:numId w:val="24"/>
      </w:numPr>
      <w:tabs>
        <w:tab w:val="num" w:pos="643"/>
      </w:tabs>
      <w:ind w:left="1151" w:hanging="357"/>
    </w:pPr>
  </w:style>
  <w:style w:type="paragraph" w:customStyle="1" w:styleId="parai">
    <w:name w:val="para i)"/>
    <w:basedOn w:val="paraa0"/>
    <w:qFormat/>
    <w:rsid w:val="00AE6624"/>
    <w:pPr>
      <w:numPr>
        <w:numId w:val="25"/>
      </w:numPr>
    </w:pPr>
  </w:style>
  <w:style w:type="character" w:styleId="CommentReference">
    <w:name w:val="annotation reference"/>
    <w:basedOn w:val="DefaultParagraphFont"/>
    <w:uiPriority w:val="99"/>
    <w:semiHidden/>
    <w:unhideWhenUsed/>
    <w:rsid w:val="006F0EC0"/>
    <w:rPr>
      <w:sz w:val="16"/>
      <w:szCs w:val="16"/>
    </w:rPr>
  </w:style>
  <w:style w:type="paragraph" w:styleId="CommentText">
    <w:name w:val="annotation text"/>
    <w:basedOn w:val="Normal"/>
    <w:link w:val="CommentTextChar"/>
    <w:uiPriority w:val="99"/>
    <w:unhideWhenUsed/>
    <w:rsid w:val="006F0EC0"/>
  </w:style>
  <w:style w:type="character" w:customStyle="1" w:styleId="CommentTextChar">
    <w:name w:val="Comment Text Char"/>
    <w:basedOn w:val="DefaultParagraphFont"/>
    <w:link w:val="CommentText"/>
    <w:uiPriority w:val="99"/>
    <w:rsid w:val="006F0EC0"/>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F0EC0"/>
    <w:rPr>
      <w:b/>
      <w:bCs/>
    </w:rPr>
  </w:style>
  <w:style w:type="character" w:customStyle="1" w:styleId="CommentSubjectChar">
    <w:name w:val="Comment Subject Char"/>
    <w:basedOn w:val="CommentTextChar"/>
    <w:link w:val="CommentSubject"/>
    <w:uiPriority w:val="99"/>
    <w:semiHidden/>
    <w:rsid w:val="006F0EC0"/>
    <w:rPr>
      <w:rFonts w:ascii="Arial" w:hAnsi="Arial"/>
      <w:b/>
      <w:bCs/>
      <w:sz w:val="20"/>
      <w:szCs w:val="20"/>
      <w:lang w:val="en-GB"/>
    </w:rPr>
  </w:style>
  <w:style w:type="paragraph" w:styleId="BalloonText">
    <w:name w:val="Balloon Text"/>
    <w:basedOn w:val="Normal"/>
    <w:link w:val="BalloonTextChar"/>
    <w:uiPriority w:val="99"/>
    <w:semiHidden/>
    <w:unhideWhenUsed/>
    <w:rsid w:val="001C6B4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1C6B4D"/>
    <w:rPr>
      <w:rFonts w:ascii="Segoe UI" w:hAnsi="Segoe UI" w:cs="Segoe UI"/>
      <w:sz w:val="18"/>
      <w:szCs w:val="18"/>
      <w:lang w:val="en-GB"/>
    </w:rPr>
  </w:style>
  <w:style w:type="paragraph" w:styleId="ListParagraph">
    <w:name w:val="List Paragraph"/>
    <w:basedOn w:val="Normal"/>
    <w:uiPriority w:val="34"/>
    <w:qFormat/>
    <w:rsid w:val="00F7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565">
      <w:bodyDiv w:val="1"/>
      <w:marLeft w:val="0"/>
      <w:marRight w:val="0"/>
      <w:marTop w:val="0"/>
      <w:marBottom w:val="0"/>
      <w:divBdr>
        <w:top w:val="none" w:sz="0" w:space="0" w:color="auto"/>
        <w:left w:val="none" w:sz="0" w:space="0" w:color="auto"/>
        <w:bottom w:val="none" w:sz="0" w:space="0" w:color="auto"/>
        <w:right w:val="none" w:sz="0" w:space="0" w:color="auto"/>
      </w:divBdr>
    </w:div>
    <w:div w:id="159591004">
      <w:bodyDiv w:val="1"/>
      <w:marLeft w:val="0"/>
      <w:marRight w:val="0"/>
      <w:marTop w:val="0"/>
      <w:marBottom w:val="0"/>
      <w:divBdr>
        <w:top w:val="none" w:sz="0" w:space="0" w:color="auto"/>
        <w:left w:val="none" w:sz="0" w:space="0" w:color="auto"/>
        <w:bottom w:val="none" w:sz="0" w:space="0" w:color="auto"/>
        <w:right w:val="none" w:sz="0" w:space="0" w:color="auto"/>
      </w:divBdr>
      <w:divsChild>
        <w:div w:id="27213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4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4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23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736483">
      <w:bodyDiv w:val="1"/>
      <w:marLeft w:val="0"/>
      <w:marRight w:val="0"/>
      <w:marTop w:val="0"/>
      <w:marBottom w:val="0"/>
      <w:divBdr>
        <w:top w:val="none" w:sz="0" w:space="0" w:color="auto"/>
        <w:left w:val="none" w:sz="0" w:space="0" w:color="auto"/>
        <w:bottom w:val="none" w:sz="0" w:space="0" w:color="auto"/>
        <w:right w:val="none" w:sz="0" w:space="0" w:color="auto"/>
      </w:divBdr>
      <w:divsChild>
        <w:div w:id="1894846146">
          <w:marLeft w:val="0"/>
          <w:marRight w:val="0"/>
          <w:marTop w:val="0"/>
          <w:marBottom w:val="0"/>
          <w:divBdr>
            <w:top w:val="none" w:sz="0" w:space="0" w:color="auto"/>
            <w:left w:val="none" w:sz="0" w:space="0" w:color="auto"/>
            <w:bottom w:val="none" w:sz="0" w:space="0" w:color="auto"/>
            <w:right w:val="none" w:sz="0" w:space="0" w:color="auto"/>
          </w:divBdr>
          <w:divsChild>
            <w:div w:id="69932862">
              <w:marLeft w:val="0"/>
              <w:marRight w:val="0"/>
              <w:marTop w:val="0"/>
              <w:marBottom w:val="0"/>
              <w:divBdr>
                <w:top w:val="none" w:sz="0" w:space="0" w:color="auto"/>
                <w:left w:val="none" w:sz="0" w:space="0" w:color="auto"/>
                <w:bottom w:val="none" w:sz="0" w:space="0" w:color="auto"/>
                <w:right w:val="none" w:sz="0" w:space="0" w:color="auto"/>
              </w:divBdr>
            </w:div>
            <w:div w:id="479618077">
              <w:marLeft w:val="0"/>
              <w:marRight w:val="0"/>
              <w:marTop w:val="0"/>
              <w:marBottom w:val="0"/>
              <w:divBdr>
                <w:top w:val="none" w:sz="0" w:space="0" w:color="auto"/>
                <w:left w:val="none" w:sz="0" w:space="0" w:color="auto"/>
                <w:bottom w:val="none" w:sz="0" w:space="0" w:color="auto"/>
                <w:right w:val="none" w:sz="0" w:space="0" w:color="auto"/>
              </w:divBdr>
            </w:div>
            <w:div w:id="1059940235">
              <w:marLeft w:val="0"/>
              <w:marRight w:val="0"/>
              <w:marTop w:val="0"/>
              <w:marBottom w:val="0"/>
              <w:divBdr>
                <w:top w:val="none" w:sz="0" w:space="0" w:color="auto"/>
                <w:left w:val="none" w:sz="0" w:space="0" w:color="auto"/>
                <w:bottom w:val="none" w:sz="0" w:space="0" w:color="auto"/>
                <w:right w:val="none" w:sz="0" w:space="0" w:color="auto"/>
              </w:divBdr>
            </w:div>
            <w:div w:id="1435050643">
              <w:marLeft w:val="0"/>
              <w:marRight w:val="0"/>
              <w:marTop w:val="0"/>
              <w:marBottom w:val="0"/>
              <w:divBdr>
                <w:top w:val="none" w:sz="0" w:space="0" w:color="auto"/>
                <w:left w:val="none" w:sz="0" w:space="0" w:color="auto"/>
                <w:bottom w:val="none" w:sz="0" w:space="0" w:color="auto"/>
                <w:right w:val="none" w:sz="0" w:space="0" w:color="auto"/>
              </w:divBdr>
            </w:div>
            <w:div w:id="18106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746">
      <w:bodyDiv w:val="1"/>
      <w:marLeft w:val="0"/>
      <w:marRight w:val="0"/>
      <w:marTop w:val="0"/>
      <w:marBottom w:val="0"/>
      <w:divBdr>
        <w:top w:val="none" w:sz="0" w:space="0" w:color="auto"/>
        <w:left w:val="none" w:sz="0" w:space="0" w:color="auto"/>
        <w:bottom w:val="none" w:sz="0" w:space="0" w:color="auto"/>
        <w:right w:val="none" w:sz="0" w:space="0" w:color="auto"/>
      </w:divBdr>
    </w:div>
    <w:div w:id="1021977356">
      <w:bodyDiv w:val="1"/>
      <w:marLeft w:val="0"/>
      <w:marRight w:val="0"/>
      <w:marTop w:val="0"/>
      <w:marBottom w:val="0"/>
      <w:divBdr>
        <w:top w:val="none" w:sz="0" w:space="0" w:color="auto"/>
        <w:left w:val="none" w:sz="0" w:space="0" w:color="auto"/>
        <w:bottom w:val="none" w:sz="0" w:space="0" w:color="auto"/>
        <w:right w:val="none" w:sz="0" w:space="0" w:color="auto"/>
      </w:divBdr>
    </w:div>
    <w:div w:id="1155533931">
      <w:bodyDiv w:val="1"/>
      <w:marLeft w:val="0"/>
      <w:marRight w:val="0"/>
      <w:marTop w:val="0"/>
      <w:marBottom w:val="0"/>
      <w:divBdr>
        <w:top w:val="none" w:sz="0" w:space="0" w:color="auto"/>
        <w:left w:val="none" w:sz="0" w:space="0" w:color="auto"/>
        <w:bottom w:val="none" w:sz="0" w:space="0" w:color="auto"/>
        <w:right w:val="none" w:sz="0" w:space="0" w:color="auto"/>
      </w:divBdr>
    </w:div>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295331199">
      <w:bodyDiv w:val="1"/>
      <w:marLeft w:val="0"/>
      <w:marRight w:val="0"/>
      <w:marTop w:val="0"/>
      <w:marBottom w:val="0"/>
      <w:divBdr>
        <w:top w:val="none" w:sz="0" w:space="0" w:color="auto"/>
        <w:left w:val="none" w:sz="0" w:space="0" w:color="auto"/>
        <w:bottom w:val="none" w:sz="0" w:space="0" w:color="auto"/>
        <w:right w:val="none" w:sz="0" w:space="0" w:color="auto"/>
      </w:divBdr>
    </w:div>
    <w:div w:id="1347370285">
      <w:bodyDiv w:val="1"/>
      <w:marLeft w:val="0"/>
      <w:marRight w:val="0"/>
      <w:marTop w:val="0"/>
      <w:marBottom w:val="0"/>
      <w:divBdr>
        <w:top w:val="none" w:sz="0" w:space="0" w:color="auto"/>
        <w:left w:val="none" w:sz="0" w:space="0" w:color="auto"/>
        <w:bottom w:val="none" w:sz="0" w:space="0" w:color="auto"/>
        <w:right w:val="none" w:sz="0" w:space="0" w:color="auto"/>
      </w:divBdr>
      <w:divsChild>
        <w:div w:id="73219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7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2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8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 w:id="1495683539">
      <w:bodyDiv w:val="1"/>
      <w:marLeft w:val="0"/>
      <w:marRight w:val="0"/>
      <w:marTop w:val="0"/>
      <w:marBottom w:val="0"/>
      <w:divBdr>
        <w:top w:val="none" w:sz="0" w:space="0" w:color="auto"/>
        <w:left w:val="none" w:sz="0" w:space="0" w:color="auto"/>
        <w:bottom w:val="none" w:sz="0" w:space="0" w:color="auto"/>
        <w:right w:val="none" w:sz="0" w:space="0" w:color="auto"/>
      </w:divBdr>
    </w:div>
    <w:div w:id="1547640544">
      <w:bodyDiv w:val="1"/>
      <w:marLeft w:val="0"/>
      <w:marRight w:val="0"/>
      <w:marTop w:val="0"/>
      <w:marBottom w:val="0"/>
      <w:divBdr>
        <w:top w:val="none" w:sz="0" w:space="0" w:color="auto"/>
        <w:left w:val="none" w:sz="0" w:space="0" w:color="auto"/>
        <w:bottom w:val="none" w:sz="0" w:space="0" w:color="auto"/>
        <w:right w:val="none" w:sz="0" w:space="0" w:color="auto"/>
      </w:divBdr>
      <w:divsChild>
        <w:div w:id="935602932">
          <w:marLeft w:val="0"/>
          <w:marRight w:val="0"/>
          <w:marTop w:val="0"/>
          <w:marBottom w:val="0"/>
          <w:divBdr>
            <w:top w:val="none" w:sz="0" w:space="0" w:color="auto"/>
            <w:left w:val="none" w:sz="0" w:space="0" w:color="auto"/>
            <w:bottom w:val="none" w:sz="0" w:space="0" w:color="auto"/>
            <w:right w:val="none" w:sz="0" w:space="0" w:color="auto"/>
          </w:divBdr>
          <w:divsChild>
            <w:div w:id="216665512">
              <w:marLeft w:val="0"/>
              <w:marRight w:val="0"/>
              <w:marTop w:val="0"/>
              <w:marBottom w:val="0"/>
              <w:divBdr>
                <w:top w:val="none" w:sz="0" w:space="0" w:color="auto"/>
                <w:left w:val="none" w:sz="0" w:space="0" w:color="auto"/>
                <w:bottom w:val="none" w:sz="0" w:space="0" w:color="auto"/>
                <w:right w:val="none" w:sz="0" w:space="0" w:color="auto"/>
              </w:divBdr>
            </w:div>
            <w:div w:id="909121439">
              <w:marLeft w:val="0"/>
              <w:marRight w:val="0"/>
              <w:marTop w:val="0"/>
              <w:marBottom w:val="0"/>
              <w:divBdr>
                <w:top w:val="none" w:sz="0" w:space="0" w:color="auto"/>
                <w:left w:val="none" w:sz="0" w:space="0" w:color="auto"/>
                <w:bottom w:val="none" w:sz="0" w:space="0" w:color="auto"/>
                <w:right w:val="none" w:sz="0" w:space="0" w:color="auto"/>
              </w:divBdr>
            </w:div>
            <w:div w:id="1109424510">
              <w:marLeft w:val="0"/>
              <w:marRight w:val="0"/>
              <w:marTop w:val="0"/>
              <w:marBottom w:val="0"/>
              <w:divBdr>
                <w:top w:val="none" w:sz="0" w:space="0" w:color="auto"/>
                <w:left w:val="none" w:sz="0" w:space="0" w:color="auto"/>
                <w:bottom w:val="none" w:sz="0" w:space="0" w:color="auto"/>
                <w:right w:val="none" w:sz="0" w:space="0" w:color="auto"/>
              </w:divBdr>
            </w:div>
            <w:div w:id="1656641865">
              <w:marLeft w:val="0"/>
              <w:marRight w:val="0"/>
              <w:marTop w:val="0"/>
              <w:marBottom w:val="0"/>
              <w:divBdr>
                <w:top w:val="none" w:sz="0" w:space="0" w:color="auto"/>
                <w:left w:val="none" w:sz="0" w:space="0" w:color="auto"/>
                <w:bottom w:val="none" w:sz="0" w:space="0" w:color="auto"/>
                <w:right w:val="none" w:sz="0" w:space="0" w:color="auto"/>
              </w:divBdr>
            </w:div>
            <w:div w:id="20058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upervision.org.au/find-a-supervisor/" TargetMode="External"/><Relationship Id="rId3" Type="http://schemas.openxmlformats.org/officeDocument/2006/relationships/customXml" Target="../customXml/item3.xml"/><Relationship Id="rId21" Type="http://schemas.openxmlformats.org/officeDocument/2006/relationships/hyperlink" Target="https://csdaustralia.com/find-a-directo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entoringnetwork.org.au/member-directo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fc.com.au/churches/church-resources/ministering-persons-and-endorsement" TargetMode="External"/><Relationship Id="rId20" Type="http://schemas.openxmlformats.org/officeDocument/2006/relationships/hyperlink" Target="https://ansd.org.au/spiritual-directors-directory-lis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urchsupport@cofcqld.com.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haplaincyaustralia.com/supervisio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3e9e31-a65c-4723-a2a0-3ca6f4ee83c4" xsi:nil="true"/>
    <lcf76f155ced4ddcb4097134ff3c332f xmlns="47391578-1544-4ed3-a756-1379cf012e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F1F42BB1647D4FBCEE4F4C13B468EE" ma:contentTypeVersion="15" ma:contentTypeDescription="Create a new document." ma:contentTypeScope="" ma:versionID="02e6c6e0f88e3318b48dbb9c9027dcca">
  <xsd:schema xmlns:xsd="http://www.w3.org/2001/XMLSchema" xmlns:xs="http://www.w3.org/2001/XMLSchema" xmlns:p="http://schemas.microsoft.com/office/2006/metadata/properties" xmlns:ns2="47391578-1544-4ed3-a756-1379cf012ec0" xmlns:ns3="d63e9e31-a65c-4723-a2a0-3ca6f4ee83c4" targetNamespace="http://schemas.microsoft.com/office/2006/metadata/properties" ma:root="true" ma:fieldsID="8209ee48223a0ae61e2bac2fb008642a" ns2:_="" ns3:_="">
    <xsd:import namespace="47391578-1544-4ed3-a756-1379cf012ec0"/>
    <xsd:import namespace="d63e9e31-a65c-4723-a2a0-3ca6f4ee8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91578-1544-4ed3-a756-1379cf012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3e9e31-a65c-4723-a2a0-3ca6f4ee83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fc15e-a914-4092-96e2-f72edfb2c94b}" ma:internalName="TaxCatchAll" ma:showField="CatchAllData" ma:web="d63e9e31-a65c-4723-a2a0-3ca6f4ee8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43E54-E1E0-4BDF-8726-841D4527A1AB}">
  <ds:schemaRefs>
    <ds:schemaRef ds:uri="http://schemas.microsoft.com/office/2006/metadata/properties"/>
    <ds:schemaRef ds:uri="http://schemas.microsoft.com/office/infopath/2007/PartnerControls"/>
    <ds:schemaRef ds:uri="d63e9e31-a65c-4723-a2a0-3ca6f4ee83c4"/>
    <ds:schemaRef ds:uri="47391578-1544-4ed3-a756-1379cf012ec0"/>
  </ds:schemaRefs>
</ds:datastoreItem>
</file>

<file path=customXml/itemProps2.xml><?xml version="1.0" encoding="utf-8"?>
<ds:datastoreItem xmlns:ds="http://schemas.openxmlformats.org/officeDocument/2006/customXml" ds:itemID="{3A22A62F-ED73-4EB8-87AE-BC40D1502198}">
  <ds:schemaRefs>
    <ds:schemaRef ds:uri="http://schemas.openxmlformats.org/officeDocument/2006/bibliography"/>
  </ds:schemaRefs>
</ds:datastoreItem>
</file>

<file path=customXml/itemProps3.xml><?xml version="1.0" encoding="utf-8"?>
<ds:datastoreItem xmlns:ds="http://schemas.openxmlformats.org/officeDocument/2006/customXml" ds:itemID="{959D951C-EB56-4DEC-8326-A73FF3807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91578-1544-4ed3-a756-1379cf012ec0"/>
    <ds:schemaRef ds:uri="d63e9e31-a65c-4723-a2a0-3ca6f4ee8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05965-31B1-46FC-982B-10A456F38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Information Sheet - Internal</vt:lpstr>
    </vt:vector>
  </TitlesOfParts>
  <Company/>
  <LinksUpToDate>false</LinksUpToDate>
  <CharactersWithSpaces>5618</CharactersWithSpaces>
  <SharedDoc>false</SharedDoc>
  <HLinks>
    <vt:vector size="36" baseType="variant">
      <vt:variant>
        <vt:i4>65551</vt:i4>
      </vt:variant>
      <vt:variant>
        <vt:i4>15</vt:i4>
      </vt:variant>
      <vt:variant>
        <vt:i4>0</vt:i4>
      </vt:variant>
      <vt:variant>
        <vt:i4>5</vt:i4>
      </vt:variant>
      <vt:variant>
        <vt:lpwstr>https://csdaustralia.com/</vt:lpwstr>
      </vt:variant>
      <vt:variant>
        <vt:lpwstr/>
      </vt:variant>
      <vt:variant>
        <vt:i4>6094933</vt:i4>
      </vt:variant>
      <vt:variant>
        <vt:i4>12</vt:i4>
      </vt:variant>
      <vt:variant>
        <vt:i4>0</vt:i4>
      </vt:variant>
      <vt:variant>
        <vt:i4>5</vt:i4>
      </vt:variant>
      <vt:variant>
        <vt:lpwstr>https://ansd.org.au/</vt:lpwstr>
      </vt:variant>
      <vt:variant>
        <vt:lpwstr/>
      </vt:variant>
      <vt:variant>
        <vt:i4>1572935</vt:i4>
      </vt:variant>
      <vt:variant>
        <vt:i4>9</vt:i4>
      </vt:variant>
      <vt:variant>
        <vt:i4>0</vt:i4>
      </vt:variant>
      <vt:variant>
        <vt:i4>5</vt:i4>
      </vt:variant>
      <vt:variant>
        <vt:lpwstr>https://chaplaincyaustralia.com/</vt:lpwstr>
      </vt:variant>
      <vt:variant>
        <vt:lpwstr/>
      </vt:variant>
      <vt:variant>
        <vt:i4>7077942</vt:i4>
      </vt:variant>
      <vt:variant>
        <vt:i4>6</vt:i4>
      </vt:variant>
      <vt:variant>
        <vt:i4>0</vt:i4>
      </vt:variant>
      <vt:variant>
        <vt:i4>5</vt:i4>
      </vt:variant>
      <vt:variant>
        <vt:lpwstr>https://supervision.org.au/</vt:lpwstr>
      </vt:variant>
      <vt:variant>
        <vt:lpwstr/>
      </vt:variant>
      <vt:variant>
        <vt:i4>1900613</vt:i4>
      </vt:variant>
      <vt:variant>
        <vt:i4>3</vt:i4>
      </vt:variant>
      <vt:variant>
        <vt:i4>0</vt:i4>
      </vt:variant>
      <vt:variant>
        <vt:i4>5</vt:i4>
      </vt:variant>
      <vt:variant>
        <vt:lpwstr>https://www.mentoringnetwork.org.au/</vt:lpwstr>
      </vt:variant>
      <vt:variant>
        <vt:lpwstr/>
      </vt:variant>
      <vt:variant>
        <vt:i4>7340032</vt:i4>
      </vt:variant>
      <vt:variant>
        <vt:i4>0</vt:i4>
      </vt:variant>
      <vt:variant>
        <vt:i4>0</vt:i4>
      </vt:variant>
      <vt:variant>
        <vt:i4>5</vt:i4>
      </vt:variant>
      <vt:variant>
        <vt:lpwstr>mailto:churchsupport@cofcqld.com.au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Internal</dc:title>
  <dc:subject/>
  <dc:creator>Microsoft Office User</dc:creator>
  <cp:keywords/>
  <dc:description/>
  <cp:lastModifiedBy>Emily Lowe</cp:lastModifiedBy>
  <cp:revision>2</cp:revision>
  <cp:lastPrinted>2024-12-04T03:40:00Z</cp:lastPrinted>
  <dcterms:created xsi:type="dcterms:W3CDTF">2024-12-05T03:10:00Z</dcterms:created>
  <dcterms:modified xsi:type="dcterms:W3CDTF">2024-12-05T03:10:00Z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7797;#Policies, Procedures and Supporting Document Templates|d537ab8c-2f7c-4b4f-ad9f-cc8ac6168cac</vt:lpwstr>
  </property>
  <property fmtid="{D5CDD505-2E9C-101B-9397-08002B2CF9AE}" pid="6" name="Care Standard">
    <vt:lpwstr/>
  </property>
  <property fmtid="{D5CDD505-2E9C-101B-9397-08002B2CF9AE}" pid="7" name="ContentTypeId">
    <vt:lpwstr>0x010100ACF1F42BB1647D4FBCEE4F4C13B468EE</vt:lpwstr>
  </property>
  <property fmtid="{D5CDD505-2E9C-101B-9397-08002B2CF9AE}" pid="8" name="Sub System">
    <vt:lpwstr/>
  </property>
  <property fmtid="{D5CDD505-2E9C-101B-9397-08002B2CF9AE}" pid="9" name="System Owner">
    <vt:lpwstr/>
  </property>
  <property fmtid="{D5CDD505-2E9C-101B-9397-08002B2CF9AE}" pid="10" name="_dlc_DocIdItemGuid">
    <vt:lpwstr>3fefdbbe-10f0-4b8d-a3f4-18695af29e7d</vt:lpwstr>
  </property>
  <property fmtid="{D5CDD505-2E9C-101B-9397-08002B2CF9AE}" pid="11" name="Process">
    <vt:lpwstr/>
  </property>
  <property fmtid="{D5CDD505-2E9C-101B-9397-08002B2CF9AE}" pid="12" name="MediaServiceImageTags">
    <vt:lpwstr/>
  </property>
</Properties>
</file>